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B45AA">
      <w:pPr>
        <w:spacing w:line="620" w:lineRule="exact"/>
        <w:rPr>
          <w:rFonts w:ascii="黑体" w:hAnsi="仿宋" w:eastAsia="黑体"/>
          <w:sz w:val="32"/>
          <w:szCs w:val="32"/>
        </w:rPr>
      </w:pPr>
    </w:p>
    <w:p w14:paraId="5AA7F21B">
      <w:pPr>
        <w:shd w:val="clear" w:color="auto" w:fill="FFFFFF"/>
        <w:spacing w:line="620" w:lineRule="exact"/>
        <w:jc w:val="center"/>
        <w:rPr>
          <w:rFonts w:ascii="方正小标宋简体" w:hAnsi="宋体"/>
          <w:sz w:val="44"/>
          <w:szCs w:val="44"/>
          <w:shd w:val="clear" w:color="auto" w:fill="FFFFFF"/>
        </w:rPr>
      </w:pPr>
      <w:r>
        <w:rPr>
          <w:rFonts w:hint="eastAsia" w:ascii="方正小标宋简体" w:hAnsi="宋体"/>
          <w:sz w:val="44"/>
          <w:szCs w:val="44"/>
          <w:shd w:val="clear" w:color="auto" w:fill="FFFFFF"/>
        </w:rPr>
        <w:t>2017</w:t>
      </w:r>
      <w:r>
        <w:rPr>
          <w:rFonts w:ascii="方正小标宋简体" w:hAnsi="方正小标宋简体"/>
          <w:sz w:val="44"/>
          <w:szCs w:val="44"/>
          <w:shd w:val="clear" w:color="auto" w:fill="FFFFFF"/>
        </w:rPr>
        <w:t>年度厦门</w:t>
      </w:r>
      <w:r>
        <w:rPr>
          <w:rFonts w:hint="eastAsia" w:ascii="方正小标宋简体" w:hAnsi="方正小标宋简体"/>
          <w:sz w:val="44"/>
          <w:szCs w:val="44"/>
          <w:shd w:val="clear" w:color="auto" w:fill="FFFFFF"/>
        </w:rPr>
        <w:t>城市职业学院</w:t>
      </w:r>
      <w:r>
        <w:rPr>
          <w:rFonts w:ascii="方正小标宋简体" w:hAnsi="宋体"/>
          <w:sz w:val="44"/>
          <w:szCs w:val="44"/>
          <w:shd w:val="clear" w:color="auto" w:fill="FFFFFF"/>
        </w:rPr>
        <w:t>部门决算说明</w:t>
      </w:r>
    </w:p>
    <w:p w14:paraId="6A736351">
      <w:pPr>
        <w:spacing w:line="620" w:lineRule="exact"/>
        <w:ind w:firstLine="640" w:firstLineChars="200"/>
        <w:rPr>
          <w:rFonts w:ascii="仿宋" w:hAnsi="仿宋" w:eastAsia="仿宋"/>
          <w:sz w:val="32"/>
          <w:szCs w:val="32"/>
        </w:rPr>
      </w:pPr>
    </w:p>
    <w:p w14:paraId="5E6DD692">
      <w:pPr>
        <w:shd w:val="clear" w:color="auto" w:fill="FFFFFF"/>
        <w:adjustRightInd w:val="0"/>
        <w:snapToGrid w:val="0"/>
        <w:spacing w:line="620" w:lineRule="exact"/>
        <w:ind w:firstLine="640" w:firstLineChars="200"/>
        <w:rPr>
          <w:rFonts w:ascii="仿宋_GB2312" w:hAnsi="仿宋"/>
          <w:sz w:val="32"/>
          <w:szCs w:val="32"/>
          <w:shd w:val="clear" w:color="auto" w:fill="FFFFFF"/>
        </w:rPr>
      </w:pPr>
      <w:r>
        <w:rPr>
          <w:rFonts w:ascii="仿宋_GB2312" w:hAnsi="仿宋_GB2312"/>
          <w:sz w:val="32"/>
          <w:szCs w:val="32"/>
          <w:shd w:val="clear" w:color="auto" w:fill="FFFFFF"/>
        </w:rPr>
        <w:t>按照《中华人民共和国预算法》以及《厦门市财政局关于</w:t>
      </w:r>
      <w:r>
        <w:rPr>
          <w:rFonts w:hint="eastAsia" w:ascii="仿宋_GB2312" w:hAnsi="仿宋"/>
          <w:sz w:val="32"/>
          <w:szCs w:val="32"/>
          <w:shd w:val="clear" w:color="auto" w:fill="FFFFFF"/>
        </w:rPr>
        <w:t>厦门城市职业学院</w:t>
      </w:r>
      <w:r>
        <w:rPr>
          <w:rFonts w:ascii="仿宋_GB2312" w:hAnsi="仿宋"/>
          <w:sz w:val="32"/>
          <w:szCs w:val="32"/>
          <w:shd w:val="clear" w:color="auto" w:fill="FFFFFF"/>
        </w:rPr>
        <w:t>201</w:t>
      </w:r>
      <w:r>
        <w:rPr>
          <w:rFonts w:hint="eastAsia" w:ascii="仿宋_GB2312" w:hAnsi="仿宋"/>
          <w:sz w:val="32"/>
          <w:szCs w:val="32"/>
          <w:shd w:val="clear" w:color="auto" w:fill="FFFFFF"/>
        </w:rPr>
        <w:t>7</w:t>
      </w:r>
      <w:r>
        <w:rPr>
          <w:rFonts w:ascii="仿宋_GB2312" w:hAnsi="仿宋_GB2312"/>
          <w:sz w:val="32"/>
          <w:szCs w:val="32"/>
          <w:shd w:val="clear" w:color="auto" w:fill="FFFFFF"/>
        </w:rPr>
        <w:t>年度部门决算</w:t>
      </w:r>
      <w:r>
        <w:rPr>
          <w:rFonts w:hint="eastAsia" w:ascii="仿宋_GB2312" w:hAnsi="仿宋_GB2312"/>
          <w:sz w:val="32"/>
          <w:szCs w:val="32"/>
          <w:shd w:val="clear" w:color="auto" w:fill="FFFFFF"/>
        </w:rPr>
        <w:t>的</w:t>
      </w:r>
      <w:r>
        <w:rPr>
          <w:rFonts w:ascii="仿宋_GB2312" w:hAnsi="仿宋_GB2312"/>
          <w:sz w:val="32"/>
          <w:szCs w:val="32"/>
          <w:shd w:val="clear" w:color="auto" w:fill="FFFFFF"/>
        </w:rPr>
        <w:t>批复》（厦财决批</w:t>
      </w:r>
      <w:r>
        <w:rPr>
          <w:rFonts w:hint="eastAsia" w:ascii="仿宋_GB2312" w:hAnsi="仿宋"/>
          <w:sz w:val="32"/>
          <w:szCs w:val="32"/>
          <w:shd w:val="clear" w:color="auto" w:fill="FFFFFF"/>
        </w:rPr>
        <w:t>文</w:t>
      </w:r>
      <w:r>
        <w:rPr>
          <w:rFonts w:ascii="仿宋_GB2312" w:hAnsi="仿宋"/>
          <w:sz w:val="32"/>
          <w:szCs w:val="32"/>
          <w:shd w:val="clear" w:color="auto" w:fill="FFFFFF"/>
        </w:rPr>
        <w:t>〔201</w:t>
      </w:r>
      <w:r>
        <w:rPr>
          <w:rFonts w:hint="eastAsia" w:ascii="仿宋_GB2312" w:hAnsi="仿宋"/>
          <w:sz w:val="32"/>
          <w:szCs w:val="32"/>
          <w:shd w:val="clear" w:color="auto" w:fill="FFFFFF"/>
        </w:rPr>
        <w:t>8</w:t>
      </w:r>
      <w:r>
        <w:rPr>
          <w:rFonts w:ascii="仿宋_GB2312" w:hAnsi="仿宋_GB2312"/>
          <w:sz w:val="32"/>
          <w:szCs w:val="32"/>
          <w:shd w:val="clear" w:color="auto" w:fill="FFFFFF"/>
        </w:rPr>
        <w:t>〕</w:t>
      </w:r>
      <w:r>
        <w:rPr>
          <w:rFonts w:hint="eastAsia" w:ascii="仿宋_GB2312" w:hAnsi="仿宋"/>
          <w:sz w:val="32"/>
          <w:szCs w:val="32"/>
          <w:shd w:val="clear" w:color="auto" w:fill="FFFFFF"/>
        </w:rPr>
        <w:t>5</w:t>
      </w:r>
      <w:r>
        <w:rPr>
          <w:rFonts w:ascii="仿宋_GB2312" w:hAnsi="仿宋"/>
          <w:sz w:val="32"/>
          <w:szCs w:val="32"/>
          <w:shd w:val="clear" w:color="auto" w:fill="FFFFFF"/>
        </w:rPr>
        <w:t>号）的批复，现将我单位201</w:t>
      </w:r>
      <w:r>
        <w:rPr>
          <w:rFonts w:hint="eastAsia" w:ascii="仿宋_GB2312" w:hAnsi="仿宋"/>
          <w:sz w:val="32"/>
          <w:szCs w:val="32"/>
          <w:shd w:val="clear" w:color="auto" w:fill="FFFFFF"/>
        </w:rPr>
        <w:t>7</w:t>
      </w:r>
      <w:r>
        <w:rPr>
          <w:rFonts w:ascii="仿宋_GB2312" w:hAnsi="仿宋_GB2312"/>
          <w:sz w:val="32"/>
          <w:szCs w:val="32"/>
          <w:shd w:val="clear" w:color="auto" w:fill="FFFFFF"/>
        </w:rPr>
        <w:t>年度部门决算说明如下</w:t>
      </w:r>
      <w:r>
        <w:rPr>
          <w:rFonts w:ascii="仿宋_GB2312" w:hAnsi="仿宋"/>
          <w:sz w:val="32"/>
          <w:szCs w:val="32"/>
          <w:shd w:val="clear" w:color="auto" w:fill="FFFFFF"/>
        </w:rPr>
        <w:t xml:space="preserve"> :</w:t>
      </w:r>
    </w:p>
    <w:p w14:paraId="300C0F08">
      <w:pPr>
        <w:pStyle w:val="9"/>
        <w:numPr>
          <w:ilvl w:val="0"/>
          <w:numId w:val="1"/>
        </w:numPr>
        <w:adjustRightInd w:val="0"/>
        <w:snapToGrid w:val="0"/>
        <w:spacing w:line="620" w:lineRule="exact"/>
        <w:ind w:firstLineChars="0"/>
        <w:rPr>
          <w:rFonts w:ascii="黑体" w:hAnsi="仿宋" w:eastAsia="黑体"/>
          <w:sz w:val="32"/>
          <w:szCs w:val="32"/>
        </w:rPr>
      </w:pPr>
      <w:r>
        <w:rPr>
          <w:rFonts w:hint="eastAsia" w:ascii="黑体" w:hAnsi="黑体" w:eastAsia="黑体"/>
          <w:sz w:val="32"/>
          <w:szCs w:val="32"/>
        </w:rPr>
        <w:t>部门主要职责</w:t>
      </w:r>
    </w:p>
    <w:p w14:paraId="1D50481A">
      <w:pPr>
        <w:pStyle w:val="2"/>
        <w:ind w:firstLine="640" w:firstLineChars="200"/>
        <w:rPr>
          <w:rFonts w:ascii="仿宋_GB2312" w:hAnsi="仿宋"/>
          <w:sz w:val="32"/>
          <w:szCs w:val="32"/>
          <w:shd w:val="clear" w:color="auto" w:fill="FFFFFF"/>
        </w:rPr>
      </w:pPr>
      <w:r>
        <w:rPr>
          <w:rFonts w:hint="eastAsia" w:ascii="仿宋_GB2312" w:hAnsi="仿宋"/>
          <w:sz w:val="32"/>
          <w:szCs w:val="32"/>
          <w:shd w:val="clear" w:color="auto" w:fill="FFFFFF"/>
        </w:rPr>
        <w:t>厦门城市职业学院办学始于1952年，是由厦门市人民政府举办的全日制公办高等职业院校，是福建省最受考生欢迎的高职院校之一。</w:t>
      </w:r>
    </w:p>
    <w:p w14:paraId="52FFE260">
      <w:pPr>
        <w:ind w:firstLine="640" w:firstLineChars="200"/>
        <w:rPr>
          <w:rFonts w:ascii="仿宋_GB2312" w:hAnsi="仿宋"/>
          <w:sz w:val="32"/>
          <w:szCs w:val="32"/>
          <w:shd w:val="clear" w:color="auto" w:fill="FFFFFF"/>
        </w:rPr>
      </w:pPr>
      <w:r>
        <w:rPr>
          <w:rFonts w:hint="eastAsia" w:ascii="仿宋_GB2312" w:hAnsi="仿宋"/>
          <w:sz w:val="32"/>
          <w:szCs w:val="32"/>
          <w:shd w:val="clear" w:color="auto" w:fill="FFFFFF"/>
        </w:rPr>
        <w:t>学校坚持“育人为本、跨界融合、服务需求、追求卓越”的办学理念，坚持以学生为中心的办学，以奋斗者为本的治校，致力于培养有职业尊严的劳动者。近年来，学校以优异成绩通过省第二轮人才培养工作评估，入选“福建省示范性现代职业院校建设工程”培育项目、“福建省首批深化创新创业教育改革示范高校”，荣获福建省文明学校、金砖国家领导人第九次会晤筹备和服务保障工作先进集体等荣誉称号。</w:t>
      </w:r>
    </w:p>
    <w:p w14:paraId="010E6E75">
      <w:pPr>
        <w:ind w:firstLine="640" w:firstLineChars="200"/>
        <w:rPr>
          <w:rFonts w:ascii="仿宋_GB2312" w:hAnsi="仿宋"/>
          <w:sz w:val="32"/>
          <w:szCs w:val="32"/>
          <w:shd w:val="clear" w:color="auto" w:fill="FFFFFF"/>
        </w:rPr>
      </w:pPr>
      <w:r>
        <w:rPr>
          <w:rFonts w:hint="eastAsia" w:ascii="仿宋_GB2312" w:hAnsi="仿宋"/>
          <w:sz w:val="32"/>
          <w:szCs w:val="32"/>
          <w:shd w:val="clear" w:color="auto" w:fill="FFFFFF"/>
        </w:rPr>
        <w:t>学校秉持“因城而生，为市则活”的信念，主动对接厦门现代产业体系需求，形成了智能制造、云计算、旅游会展等10个专业群。</w:t>
      </w:r>
    </w:p>
    <w:p w14:paraId="20E59B4E">
      <w:pPr>
        <w:ind w:firstLine="640" w:firstLineChars="200"/>
        <w:rPr>
          <w:rFonts w:ascii="仿宋_GB2312" w:hAnsi="仿宋"/>
          <w:sz w:val="32"/>
          <w:szCs w:val="32"/>
          <w:shd w:val="clear" w:color="auto" w:fill="FFFFFF"/>
        </w:rPr>
      </w:pPr>
      <w:r>
        <w:rPr>
          <w:rFonts w:hint="eastAsia" w:ascii="仿宋_GB2312" w:hAnsi="仿宋"/>
          <w:sz w:val="32"/>
          <w:szCs w:val="32"/>
          <w:shd w:val="clear" w:color="auto" w:fill="FFFFFF"/>
        </w:rPr>
        <w:t>我校2017届毕业生就业率97.58%，有80.9%的毕业生留在厦门工作，已成为地方建设现代化产业体系的一支重要力量。</w:t>
      </w:r>
    </w:p>
    <w:p w14:paraId="4FB9BC2F">
      <w:pPr>
        <w:pStyle w:val="2"/>
        <w:ind w:firstLine="640" w:firstLineChars="200"/>
        <w:rPr>
          <w:rFonts w:ascii="仿宋_GB2312" w:hAnsi="仿宋"/>
          <w:sz w:val="32"/>
          <w:szCs w:val="32"/>
          <w:shd w:val="clear" w:color="auto" w:fill="FFFFFF"/>
        </w:rPr>
      </w:pPr>
      <w:r>
        <w:rPr>
          <w:rFonts w:hint="eastAsia" w:ascii="仿宋_GB2312" w:hAnsi="仿宋"/>
          <w:sz w:val="32"/>
          <w:szCs w:val="32"/>
          <w:shd w:val="clear" w:color="auto" w:fill="FFFFFF"/>
        </w:rPr>
        <w:t>厦门城市职业学院与厦门市广播电视大学、国家开放大学（厦门分部）一体化办学，协同开展高职教育和开放教育。学校主动承接了厦门社区书院的建设与运行，满足市民对终身学习和提高文化素质的需求，为厦门市经济社会发展做出了重要贡献。</w:t>
      </w:r>
    </w:p>
    <w:p w14:paraId="3A857302">
      <w:pPr>
        <w:adjustRightInd w:val="0"/>
        <w:snapToGrid w:val="0"/>
        <w:spacing w:line="620" w:lineRule="exact"/>
        <w:ind w:firstLine="640" w:firstLineChars="200"/>
        <w:rPr>
          <w:rFonts w:ascii="仿宋" w:hAnsi="仿宋" w:eastAsia="仿宋"/>
          <w:b/>
          <w:bCs/>
          <w:sz w:val="32"/>
          <w:szCs w:val="32"/>
        </w:rPr>
      </w:pPr>
      <w:r>
        <w:rPr>
          <w:rFonts w:hint="eastAsia" w:ascii="黑体" w:hAnsi="黑体" w:eastAsia="黑体"/>
          <w:sz w:val="32"/>
          <w:szCs w:val="32"/>
        </w:rPr>
        <w:t>二、部门预算单位基本情况</w:t>
      </w:r>
    </w:p>
    <w:p w14:paraId="39BFED2E">
      <w:pPr>
        <w:pStyle w:val="2"/>
        <w:ind w:firstLine="640" w:firstLineChars="200"/>
        <w:rPr>
          <w:rFonts w:ascii="仿宋_GB2312" w:hAnsi="仿宋"/>
          <w:sz w:val="32"/>
          <w:szCs w:val="32"/>
          <w:shd w:val="clear" w:color="auto" w:fill="FFFFFF"/>
        </w:rPr>
      </w:pPr>
      <w:r>
        <w:rPr>
          <w:rFonts w:hint="eastAsia" w:ascii="仿宋_GB2312" w:hAnsi="仿宋"/>
          <w:sz w:val="32"/>
          <w:szCs w:val="32"/>
          <w:shd w:val="clear" w:color="auto" w:fill="FFFFFF"/>
        </w:rPr>
        <w:t>厦门城市职业学院内设11个党政管理机构和19个教学教辅机构。编办核定编制数573人，实有在职人员438人。非在编雇用人员55人；城建中专人员21人；离退休人员119人，退休115人的费用由社保支付，不包含在本决算内。</w:t>
      </w:r>
    </w:p>
    <w:p w14:paraId="3526231C">
      <w:pPr>
        <w:adjustRightInd w:val="0"/>
        <w:snapToGrid w:val="0"/>
        <w:spacing w:line="620" w:lineRule="exact"/>
        <w:ind w:firstLine="640" w:firstLineChars="200"/>
        <w:rPr>
          <w:rFonts w:ascii="黑体" w:hAnsi="仿宋" w:eastAsia="黑体" w:cs="仿宋_GB2312"/>
          <w:sz w:val="32"/>
          <w:szCs w:val="32"/>
        </w:rPr>
      </w:pPr>
      <w:r>
        <w:rPr>
          <w:rFonts w:hint="eastAsia" w:ascii="黑体" w:hAnsi="黑体" w:eastAsia="黑体"/>
          <w:sz w:val="32"/>
          <w:szCs w:val="32"/>
        </w:rPr>
        <w:t>三、部门主要工作总结</w:t>
      </w:r>
    </w:p>
    <w:p w14:paraId="539F8E75">
      <w:pPr>
        <w:pStyle w:val="2"/>
        <w:ind w:firstLine="640" w:firstLineChars="200"/>
        <w:rPr>
          <w:rFonts w:ascii="仿宋_GB2312" w:hAnsi="仿宋"/>
          <w:sz w:val="32"/>
          <w:szCs w:val="32"/>
          <w:shd w:val="clear" w:color="auto" w:fill="FFFFFF"/>
        </w:rPr>
      </w:pPr>
      <w:r>
        <w:rPr>
          <w:rFonts w:ascii="仿宋_GB2312" w:hAnsi="仿宋"/>
          <w:sz w:val="32"/>
          <w:szCs w:val="32"/>
          <w:shd w:val="clear" w:color="auto" w:fill="FFFFFF"/>
        </w:rPr>
        <w:t>2017年，</w:t>
      </w:r>
      <w:r>
        <w:rPr>
          <w:rFonts w:hint="eastAsia" w:ascii="仿宋_GB2312" w:hAnsi="仿宋"/>
          <w:sz w:val="32"/>
          <w:szCs w:val="32"/>
          <w:shd w:val="clear" w:color="auto" w:fill="FFFFFF"/>
        </w:rPr>
        <w:t>学校认真贯彻高校思想政治工作会议精神和党的十九大精神，按照省委、市委以及省市教育工委的工作部署</w:t>
      </w:r>
      <w:r>
        <w:rPr>
          <w:rFonts w:ascii="仿宋_GB2312" w:hAnsi="仿宋"/>
          <w:sz w:val="32"/>
          <w:szCs w:val="32"/>
          <w:shd w:val="clear" w:color="auto" w:fill="FFFFFF"/>
        </w:rPr>
        <w:t>，坚持以学生为中心的办学</w:t>
      </w:r>
      <w:r>
        <w:rPr>
          <w:rFonts w:hint="eastAsia" w:ascii="仿宋_GB2312" w:hAnsi="仿宋"/>
          <w:sz w:val="32"/>
          <w:szCs w:val="32"/>
          <w:shd w:val="clear" w:color="auto" w:fill="FFFFFF"/>
        </w:rPr>
        <w:t>和</w:t>
      </w:r>
      <w:r>
        <w:rPr>
          <w:rFonts w:ascii="仿宋_GB2312" w:hAnsi="仿宋"/>
          <w:sz w:val="32"/>
          <w:szCs w:val="32"/>
          <w:shd w:val="clear" w:color="auto" w:fill="FFFFFF"/>
        </w:rPr>
        <w:t>以奋斗者为本的治校，</w:t>
      </w:r>
      <w:r>
        <w:rPr>
          <w:rFonts w:hint="eastAsia" w:ascii="仿宋_GB2312" w:hAnsi="仿宋"/>
          <w:sz w:val="32"/>
          <w:szCs w:val="32"/>
          <w:shd w:val="clear" w:color="auto" w:fill="FFFFFF"/>
        </w:rPr>
        <w:t>凝心聚力做好</w:t>
      </w:r>
      <w:r>
        <w:rPr>
          <w:rFonts w:ascii="仿宋_GB2312" w:hAnsi="仿宋"/>
          <w:sz w:val="32"/>
          <w:szCs w:val="32"/>
          <w:shd w:val="clear" w:color="auto" w:fill="FFFFFF"/>
        </w:rPr>
        <w:t>金砖国家领导人厦门会晤服务保障、省示范性现代职业院校建设工程和省第一届文明校园建设</w:t>
      </w:r>
      <w:r>
        <w:rPr>
          <w:rFonts w:hint="eastAsia" w:ascii="仿宋_GB2312" w:hAnsi="仿宋"/>
          <w:sz w:val="32"/>
          <w:szCs w:val="32"/>
          <w:shd w:val="clear" w:color="auto" w:fill="FFFFFF"/>
        </w:rPr>
        <w:t>等各项工作</w:t>
      </w:r>
      <w:r>
        <w:rPr>
          <w:rFonts w:ascii="仿宋_GB2312" w:hAnsi="仿宋"/>
          <w:sz w:val="32"/>
          <w:szCs w:val="32"/>
          <w:shd w:val="clear" w:color="auto" w:fill="FFFFFF"/>
        </w:rPr>
        <w:t>，内涵建设实现新提升</w:t>
      </w:r>
      <w:r>
        <w:rPr>
          <w:rFonts w:hint="eastAsia" w:ascii="仿宋_GB2312" w:hAnsi="仿宋"/>
          <w:sz w:val="32"/>
          <w:szCs w:val="32"/>
          <w:shd w:val="clear" w:color="auto" w:fill="FFFFFF"/>
        </w:rPr>
        <w:t>，</w:t>
      </w:r>
      <w:r>
        <w:rPr>
          <w:rFonts w:ascii="仿宋_GB2312" w:hAnsi="仿宋"/>
          <w:sz w:val="32"/>
          <w:szCs w:val="32"/>
          <w:shd w:val="clear" w:color="auto" w:fill="FFFFFF"/>
        </w:rPr>
        <w:t>学校事业开创新局面。</w:t>
      </w:r>
      <w:r>
        <w:rPr>
          <w:rFonts w:hint="eastAsia" w:ascii="仿宋_GB2312" w:hAnsi="仿宋"/>
          <w:sz w:val="32"/>
          <w:szCs w:val="32"/>
          <w:shd w:val="clear" w:color="auto" w:fill="FFFFFF"/>
        </w:rPr>
        <w:t>2017年继续</w:t>
      </w:r>
      <w:r>
        <w:rPr>
          <w:rFonts w:ascii="仿宋_GB2312" w:hAnsi="仿宋"/>
          <w:sz w:val="32"/>
          <w:szCs w:val="32"/>
          <w:shd w:val="clear" w:color="auto" w:fill="FFFFFF"/>
        </w:rPr>
        <w:t>获评“市民最喜爱的厦门职业院校”</w:t>
      </w:r>
      <w:r>
        <w:rPr>
          <w:rFonts w:hint="eastAsia" w:ascii="仿宋_GB2312" w:hAnsi="仿宋"/>
          <w:sz w:val="32"/>
          <w:szCs w:val="32"/>
          <w:shd w:val="clear" w:color="auto" w:fill="FFFFFF"/>
        </w:rPr>
        <w:t>,</w:t>
      </w:r>
      <w:r>
        <w:rPr>
          <w:rFonts w:ascii="仿宋_GB2312" w:hAnsi="仿宋"/>
          <w:sz w:val="32"/>
          <w:szCs w:val="32"/>
          <w:shd w:val="clear" w:color="auto" w:fill="FFFFFF"/>
        </w:rPr>
        <w:t>入围第一届省级文明校园公示名单</w:t>
      </w:r>
      <w:r>
        <w:rPr>
          <w:rFonts w:hint="eastAsia" w:ascii="仿宋_GB2312" w:hAnsi="仿宋"/>
          <w:sz w:val="32"/>
          <w:szCs w:val="32"/>
          <w:shd w:val="clear" w:color="auto" w:fill="FFFFFF"/>
        </w:rPr>
        <w:t>。</w:t>
      </w:r>
      <w:r>
        <w:rPr>
          <w:rFonts w:ascii="仿宋_GB2312" w:hAnsi="仿宋"/>
          <w:sz w:val="32"/>
          <w:szCs w:val="32"/>
          <w:shd w:val="clear" w:color="auto" w:fill="FFFFFF"/>
        </w:rPr>
        <w:t xml:space="preserve"> 2017年，学校作为唯一高职院校荣获“福建省首批深化创新创业教育改革示范高校”</w:t>
      </w:r>
      <w:r>
        <w:rPr>
          <w:rFonts w:hint="eastAsia" w:ascii="仿宋_GB2312" w:hAnsi="仿宋"/>
          <w:sz w:val="32"/>
          <w:szCs w:val="32"/>
          <w:shd w:val="clear" w:color="auto" w:fill="FFFFFF"/>
        </w:rPr>
        <w:t>。</w:t>
      </w:r>
      <w:r>
        <w:rPr>
          <w:rFonts w:ascii="仿宋_GB2312" w:hAnsi="仿宋"/>
          <w:sz w:val="32"/>
          <w:szCs w:val="32"/>
          <w:shd w:val="clear" w:color="auto" w:fill="FFFFFF"/>
        </w:rPr>
        <w:t>校内综合改革稳步推进</w:t>
      </w:r>
      <w:r>
        <w:rPr>
          <w:rFonts w:hint="eastAsia" w:ascii="仿宋_GB2312" w:hAnsi="仿宋"/>
          <w:sz w:val="32"/>
          <w:szCs w:val="32"/>
          <w:shd w:val="clear" w:color="auto" w:fill="FFFFFF"/>
        </w:rPr>
        <w:t>，</w:t>
      </w:r>
      <w:r>
        <w:rPr>
          <w:rFonts w:ascii="仿宋_GB2312" w:hAnsi="仿宋"/>
          <w:sz w:val="32"/>
          <w:szCs w:val="32"/>
          <w:shd w:val="clear" w:color="auto" w:fill="FFFFFF"/>
        </w:rPr>
        <w:t>师资队伍能力素质建设继续加强。制定了《师资队伍</w:t>
      </w:r>
      <w:r>
        <w:rPr>
          <w:rFonts w:hint="eastAsia" w:ascii="仿宋_GB2312" w:hAnsi="仿宋"/>
          <w:sz w:val="32"/>
          <w:szCs w:val="32"/>
          <w:shd w:val="clear" w:color="auto" w:fill="FFFFFF"/>
          <w:lang w:eastAsia="zh-CN"/>
        </w:rPr>
        <w:t>“十三五”规划</w:t>
      </w:r>
      <w:r>
        <w:rPr>
          <w:rFonts w:ascii="仿宋_GB2312" w:hAnsi="仿宋"/>
          <w:sz w:val="32"/>
          <w:szCs w:val="32"/>
          <w:shd w:val="clear" w:color="auto" w:fill="FFFFFF"/>
        </w:rPr>
        <w:t>》</w:t>
      </w:r>
      <w:r>
        <w:rPr>
          <w:rFonts w:hint="eastAsia" w:ascii="仿宋_GB2312" w:hAnsi="仿宋"/>
          <w:sz w:val="32"/>
          <w:szCs w:val="32"/>
          <w:shd w:val="clear" w:color="auto" w:fill="FFFFFF"/>
        </w:rPr>
        <w:t>等</w:t>
      </w:r>
      <w:r>
        <w:rPr>
          <w:rFonts w:ascii="仿宋_GB2312" w:hAnsi="仿宋"/>
          <w:sz w:val="32"/>
          <w:szCs w:val="32"/>
          <w:shd w:val="clear" w:color="auto" w:fill="FFFFFF"/>
        </w:rPr>
        <w:t>一批具有鲜明导向的、支撑教师成长发展的政策。对外交流合作交出亮丽成绩单</w:t>
      </w:r>
      <w:r>
        <w:rPr>
          <w:rFonts w:hint="eastAsia" w:ascii="仿宋_GB2312" w:hAnsi="仿宋"/>
          <w:sz w:val="32"/>
          <w:szCs w:val="32"/>
          <w:shd w:val="clear" w:color="auto" w:fill="FFFFFF"/>
        </w:rPr>
        <w:t>，</w:t>
      </w:r>
      <w:r>
        <w:rPr>
          <w:rFonts w:ascii="仿宋_GB2312" w:hAnsi="仿宋"/>
          <w:sz w:val="32"/>
          <w:szCs w:val="32"/>
          <w:shd w:val="clear" w:color="auto" w:fill="FFFFFF"/>
        </w:rPr>
        <w:t>继续与厦门太古飞机工程</w:t>
      </w:r>
      <w:bookmarkStart w:id="0" w:name="_GoBack"/>
      <w:bookmarkEnd w:id="0"/>
      <w:r>
        <w:rPr>
          <w:rFonts w:ascii="仿宋_GB2312" w:hAnsi="仿宋"/>
          <w:sz w:val="32"/>
          <w:szCs w:val="32"/>
          <w:shd w:val="clear" w:color="auto" w:fill="FFFFFF"/>
        </w:rPr>
        <w:t>有限公司合作招收EASA Part-147飞机维修留学生，开设招收首届留学</w:t>
      </w:r>
      <w:r>
        <w:rPr>
          <w:rFonts w:hint="eastAsia" w:ascii="仿宋_GB2312" w:hAnsi="仿宋"/>
          <w:sz w:val="32"/>
          <w:szCs w:val="32"/>
          <w:shd w:val="clear" w:color="auto" w:fill="FFFFFF"/>
        </w:rPr>
        <w:t>生</w:t>
      </w:r>
      <w:r>
        <w:rPr>
          <w:rFonts w:ascii="仿宋_GB2312" w:hAnsi="仿宋"/>
          <w:sz w:val="32"/>
          <w:szCs w:val="32"/>
          <w:shd w:val="clear" w:color="auto" w:fill="FFFFFF"/>
        </w:rPr>
        <w:t>。新拓展了与美国、澳大利亚、英国等欧美高校的合作，与国（境）外大学学分互认取得初步进展。面向“一带一路”沿线国家，与马来西亚兴鸿佳公司合作办学，订单培养市场营销专业留学生。</w:t>
      </w:r>
      <w:r>
        <w:rPr>
          <w:rFonts w:hint="eastAsia" w:ascii="仿宋_GB2312" w:hAnsi="仿宋"/>
          <w:sz w:val="32"/>
          <w:szCs w:val="32"/>
          <w:shd w:val="clear" w:color="auto" w:fill="FFFFFF"/>
        </w:rPr>
        <w:t>在厦门会晤服务保障中主动作为，</w:t>
      </w:r>
      <w:r>
        <w:rPr>
          <w:rFonts w:ascii="仿宋_GB2312" w:hAnsi="仿宋"/>
          <w:sz w:val="32"/>
          <w:szCs w:val="32"/>
          <w:shd w:val="clear" w:color="auto" w:fill="FFFFFF"/>
        </w:rPr>
        <w:t>举全校之力，参与承接“厦门会晤”核心车队等单位约4000人、近1000台车的入驻服务保障，选派7名教师参与印度总理等外国政要接待、86名学生参与媒体和会议中心志愿服务，320名教师参与随车平安志愿服务，圆满完成了各项服务保障工作，赢得外交部机关及驻外机构服务局、公安部警卫局警卫车队等部门和有关领导的充分肯定，学校被省委省政府授予“金砖国家领导人第九次会晤筹备和服务保障工作先进集体”称号，11人</w:t>
      </w:r>
      <w:r>
        <w:rPr>
          <w:rFonts w:hint="eastAsia" w:ascii="仿宋_GB2312" w:hAnsi="仿宋"/>
          <w:sz w:val="32"/>
          <w:szCs w:val="32"/>
          <w:shd w:val="clear" w:color="auto" w:fill="FFFFFF"/>
        </w:rPr>
        <w:t>荣获</w:t>
      </w:r>
      <w:r>
        <w:rPr>
          <w:rFonts w:ascii="仿宋_GB2312" w:hAnsi="仿宋"/>
          <w:sz w:val="32"/>
          <w:szCs w:val="32"/>
          <w:shd w:val="clear" w:color="auto" w:fill="FFFFFF"/>
        </w:rPr>
        <w:t>省、市先进个人</w:t>
      </w:r>
      <w:r>
        <w:rPr>
          <w:rFonts w:hint="eastAsia" w:ascii="仿宋_GB2312" w:hAnsi="仿宋"/>
          <w:sz w:val="32"/>
          <w:szCs w:val="32"/>
          <w:shd w:val="clear" w:color="auto" w:fill="FFFFFF"/>
        </w:rPr>
        <w:t>称号</w:t>
      </w:r>
      <w:r>
        <w:rPr>
          <w:rFonts w:ascii="仿宋_GB2312" w:hAnsi="仿宋"/>
          <w:sz w:val="32"/>
          <w:szCs w:val="32"/>
          <w:shd w:val="clear" w:color="auto" w:fill="FFFFFF"/>
        </w:rPr>
        <w:t>。学校</w:t>
      </w:r>
      <w:r>
        <w:rPr>
          <w:rFonts w:hint="eastAsia" w:ascii="仿宋_GB2312" w:hAnsi="仿宋"/>
          <w:sz w:val="32"/>
          <w:szCs w:val="32"/>
          <w:shd w:val="clear" w:color="auto" w:fill="FFFFFF"/>
        </w:rPr>
        <w:t>还</w:t>
      </w:r>
      <w:r>
        <w:rPr>
          <w:rFonts w:ascii="仿宋_GB2312" w:hAnsi="仿宋"/>
          <w:sz w:val="32"/>
          <w:szCs w:val="32"/>
          <w:shd w:val="clear" w:color="auto" w:fill="FFFFFF"/>
        </w:rPr>
        <w:t>荣获“服务金砖厦门会晤立功竞赛活动先进单位”和“五一劳动奖状”</w:t>
      </w:r>
      <w:r>
        <w:rPr>
          <w:rFonts w:hint="eastAsia" w:ascii="仿宋_GB2312" w:hAnsi="仿宋"/>
          <w:sz w:val="32"/>
          <w:szCs w:val="32"/>
          <w:shd w:val="clear" w:color="auto" w:fill="FFFFFF"/>
        </w:rPr>
        <w:t>。</w:t>
      </w:r>
    </w:p>
    <w:p w14:paraId="3308B13C">
      <w:pPr>
        <w:adjustRightInd w:val="0"/>
        <w:snapToGrid w:val="0"/>
        <w:spacing w:line="620" w:lineRule="exact"/>
        <w:ind w:firstLine="640" w:firstLineChars="200"/>
        <w:rPr>
          <w:rFonts w:ascii="黑体" w:hAnsi="仿宋" w:eastAsia="黑体" w:cs="仿宋_GB2312"/>
          <w:sz w:val="32"/>
          <w:szCs w:val="32"/>
        </w:rPr>
      </w:pPr>
      <w:r>
        <w:rPr>
          <w:rFonts w:hint="eastAsia" w:ascii="黑体" w:hAnsi="黑体" w:eastAsia="黑体"/>
          <w:sz w:val="32"/>
          <w:szCs w:val="32"/>
        </w:rPr>
        <w:t>四、</w:t>
      </w:r>
      <w:r>
        <w:rPr>
          <w:rFonts w:hint="eastAsia" w:ascii="黑体" w:hAnsi="仿宋" w:eastAsia="黑体" w:cs="仿宋_GB2312"/>
          <w:sz w:val="32"/>
          <w:szCs w:val="32"/>
        </w:rPr>
        <w:t>2017</w:t>
      </w:r>
      <w:r>
        <w:rPr>
          <w:rFonts w:hint="eastAsia" w:ascii="黑体" w:hAnsi="黑体" w:eastAsia="黑体"/>
          <w:sz w:val="32"/>
          <w:szCs w:val="32"/>
        </w:rPr>
        <w:t>年决算收支总体情况</w:t>
      </w:r>
    </w:p>
    <w:p w14:paraId="19B887B0">
      <w:pPr>
        <w:adjustRightInd w:val="0"/>
        <w:snapToGrid w:val="0"/>
        <w:spacing w:line="620" w:lineRule="exact"/>
        <w:ind w:firstLine="640" w:firstLineChars="200"/>
        <w:rPr>
          <w:rFonts w:ascii="仿宋_GB2312" w:hAnsi="仿宋_GB2312"/>
          <w:sz w:val="32"/>
          <w:szCs w:val="32"/>
        </w:rPr>
      </w:pPr>
      <w:r>
        <w:rPr>
          <w:rFonts w:hint="eastAsia" w:ascii="仿宋_GB2312" w:hAnsi="仿宋_GB2312"/>
          <w:sz w:val="32"/>
          <w:szCs w:val="32"/>
        </w:rPr>
        <w:t>2017年厦门城市职业学院年初结转和结余 5381.83万元，用事业基金弥补收支差额1602.86，本年收入 22598.51 万元，本年支出 24394.81 万元，结余分配 293.88 万元，年末结转和结余 4894.51 万元。</w:t>
      </w:r>
    </w:p>
    <w:p w14:paraId="5748DEED">
      <w:pPr>
        <w:adjustRightInd w:val="0"/>
        <w:snapToGrid w:val="0"/>
        <w:spacing w:line="620" w:lineRule="exact"/>
        <w:ind w:firstLine="640" w:firstLineChars="200"/>
        <w:rPr>
          <w:rFonts w:ascii="仿宋_GB2312" w:hAnsi="仿宋_GB2312"/>
          <w:sz w:val="32"/>
          <w:szCs w:val="32"/>
        </w:rPr>
      </w:pPr>
      <w:r>
        <w:rPr>
          <w:rFonts w:ascii="仿宋_GB2312" w:hAnsi="仿宋_GB2312"/>
          <w:sz w:val="32"/>
          <w:szCs w:val="32"/>
        </w:rPr>
        <w:t>（一）</w:t>
      </w:r>
      <w:r>
        <w:rPr>
          <w:rFonts w:hint="eastAsia" w:ascii="仿宋_GB2312" w:hAnsi="仿宋_GB2312"/>
          <w:sz w:val="32"/>
          <w:szCs w:val="32"/>
        </w:rPr>
        <w:t>2017 年部门决算总收入共计 22598.51万元，比2016年决算数增加 871.70  万元，增长 4.01 ％，具体情况如下：</w:t>
      </w:r>
      <w:r>
        <w:rPr>
          <w:rFonts w:ascii="仿宋_GB2312" w:hAnsi="仿宋_GB2312"/>
          <w:sz w:val="32"/>
          <w:szCs w:val="32"/>
        </w:rPr>
        <w:t xml:space="preserve"> </w:t>
      </w:r>
    </w:p>
    <w:p w14:paraId="4BBBB4FC">
      <w:pPr>
        <w:adjustRightInd w:val="0"/>
        <w:snapToGrid w:val="0"/>
        <w:spacing w:line="620" w:lineRule="exact"/>
        <w:ind w:firstLine="640" w:firstLineChars="200"/>
        <w:rPr>
          <w:rFonts w:ascii="仿宋_GB2312" w:hAnsi="仿宋"/>
          <w:sz w:val="32"/>
          <w:szCs w:val="32"/>
        </w:rPr>
      </w:pPr>
      <w:r>
        <w:rPr>
          <w:rFonts w:ascii="仿宋_GB2312" w:hAnsi="仿宋"/>
          <w:sz w:val="32"/>
          <w:szCs w:val="32"/>
        </w:rPr>
        <w:t>1.</w:t>
      </w:r>
      <w:r>
        <w:rPr>
          <w:rFonts w:hint="eastAsia" w:ascii="仿宋_GB2312" w:hAnsi="仿宋_GB2312"/>
          <w:sz w:val="32"/>
          <w:szCs w:val="32"/>
        </w:rPr>
        <w:t>财政拨款收入17470.59万元。</w:t>
      </w:r>
      <w:r>
        <w:rPr>
          <w:rFonts w:ascii="仿宋_GB2312" w:hAnsi="仿宋_GB2312"/>
          <w:sz w:val="32"/>
          <w:szCs w:val="32"/>
        </w:rPr>
        <w:t xml:space="preserve"> </w:t>
      </w:r>
      <w:r>
        <w:rPr>
          <w:rFonts w:ascii="仿宋_GB2312" w:hAnsi="仿宋"/>
          <w:sz w:val="32"/>
          <w:szCs w:val="32"/>
        </w:rPr>
        <w:t xml:space="preserve"> </w:t>
      </w:r>
    </w:p>
    <w:p w14:paraId="13E24C88">
      <w:pPr>
        <w:adjustRightInd w:val="0"/>
        <w:snapToGrid w:val="0"/>
        <w:spacing w:line="620" w:lineRule="exact"/>
        <w:ind w:firstLine="640" w:firstLineChars="200"/>
        <w:rPr>
          <w:rFonts w:ascii="仿宋_GB2312" w:hAnsi="仿宋"/>
          <w:sz w:val="32"/>
          <w:szCs w:val="32"/>
        </w:rPr>
      </w:pPr>
      <w:r>
        <w:rPr>
          <w:rFonts w:ascii="仿宋_GB2312" w:hAnsi="仿宋"/>
          <w:sz w:val="32"/>
          <w:szCs w:val="32"/>
        </w:rPr>
        <w:t>2.</w:t>
      </w:r>
      <w:r>
        <w:rPr>
          <w:rFonts w:hint="eastAsia" w:ascii="仿宋_GB2312" w:hAnsi="仿宋_GB2312"/>
          <w:sz w:val="32"/>
          <w:szCs w:val="32"/>
        </w:rPr>
        <w:t>事业收入4188.17万元。</w:t>
      </w:r>
    </w:p>
    <w:p w14:paraId="755E1697">
      <w:pPr>
        <w:adjustRightInd w:val="0"/>
        <w:snapToGrid w:val="0"/>
        <w:spacing w:line="620" w:lineRule="exact"/>
        <w:ind w:firstLine="640" w:firstLineChars="200"/>
        <w:rPr>
          <w:rFonts w:ascii="仿宋_GB2312" w:hAnsi="仿宋"/>
          <w:sz w:val="32"/>
          <w:szCs w:val="32"/>
        </w:rPr>
      </w:pPr>
      <w:r>
        <w:rPr>
          <w:rFonts w:ascii="仿宋_GB2312" w:hAnsi="仿宋"/>
          <w:sz w:val="32"/>
          <w:szCs w:val="32"/>
        </w:rPr>
        <w:t>3.</w:t>
      </w:r>
      <w:r>
        <w:rPr>
          <w:rFonts w:hint="eastAsia" w:ascii="仿宋_GB2312" w:hAnsi="仿宋_GB2312"/>
          <w:sz w:val="32"/>
          <w:szCs w:val="32"/>
        </w:rPr>
        <w:t>经营收入565.46万元。</w:t>
      </w:r>
    </w:p>
    <w:p w14:paraId="5615E5E9">
      <w:pPr>
        <w:adjustRightInd w:val="0"/>
        <w:snapToGrid w:val="0"/>
        <w:spacing w:line="620" w:lineRule="exact"/>
        <w:ind w:firstLine="640" w:firstLineChars="200"/>
        <w:rPr>
          <w:rFonts w:ascii="仿宋_GB2312" w:hAnsi="仿宋"/>
          <w:sz w:val="32"/>
          <w:szCs w:val="32"/>
        </w:rPr>
      </w:pPr>
      <w:r>
        <w:rPr>
          <w:rFonts w:ascii="仿宋_GB2312" w:hAnsi="仿宋"/>
          <w:sz w:val="32"/>
          <w:szCs w:val="32"/>
        </w:rPr>
        <w:t>4.</w:t>
      </w:r>
      <w:r>
        <w:rPr>
          <w:rFonts w:hint="eastAsia" w:ascii="仿宋_GB2312" w:hAnsi="仿宋_GB2312"/>
          <w:sz w:val="32"/>
          <w:szCs w:val="32"/>
        </w:rPr>
        <w:t>上级补助收入0万元。</w:t>
      </w:r>
    </w:p>
    <w:p w14:paraId="67229470">
      <w:pPr>
        <w:adjustRightInd w:val="0"/>
        <w:snapToGrid w:val="0"/>
        <w:spacing w:line="620" w:lineRule="exact"/>
        <w:ind w:firstLine="640" w:firstLineChars="200"/>
        <w:rPr>
          <w:rFonts w:ascii="仿宋_GB2312" w:hAnsi="仿宋"/>
          <w:sz w:val="32"/>
          <w:szCs w:val="32"/>
        </w:rPr>
      </w:pPr>
      <w:r>
        <w:rPr>
          <w:rFonts w:ascii="仿宋_GB2312" w:hAnsi="仿宋"/>
          <w:sz w:val="32"/>
          <w:szCs w:val="32"/>
        </w:rPr>
        <w:t>5.</w:t>
      </w:r>
      <w:r>
        <w:rPr>
          <w:rFonts w:hint="eastAsia" w:ascii="仿宋_GB2312" w:hAnsi="仿宋_GB2312"/>
          <w:sz w:val="32"/>
          <w:szCs w:val="32"/>
        </w:rPr>
        <w:t>附属单位上缴收入0万元。</w:t>
      </w:r>
    </w:p>
    <w:p w14:paraId="45D7663E">
      <w:pPr>
        <w:adjustRightInd w:val="0"/>
        <w:snapToGrid w:val="0"/>
        <w:spacing w:line="620" w:lineRule="exact"/>
        <w:ind w:firstLine="640" w:firstLineChars="200"/>
        <w:rPr>
          <w:rFonts w:ascii="仿宋_GB2312" w:hAnsi="仿宋"/>
          <w:sz w:val="32"/>
          <w:szCs w:val="32"/>
        </w:rPr>
      </w:pPr>
      <w:r>
        <w:rPr>
          <w:rFonts w:ascii="仿宋_GB2312" w:hAnsi="仿宋"/>
          <w:sz w:val="32"/>
          <w:szCs w:val="32"/>
        </w:rPr>
        <w:t>6.</w:t>
      </w:r>
      <w:r>
        <w:rPr>
          <w:rFonts w:hint="eastAsia" w:ascii="仿宋_GB2312" w:hAnsi="仿宋_GB2312"/>
          <w:sz w:val="32"/>
          <w:szCs w:val="32"/>
        </w:rPr>
        <w:t>其他收入374.29万元。</w:t>
      </w:r>
    </w:p>
    <w:p w14:paraId="0373852E">
      <w:pPr>
        <w:adjustRightInd w:val="0"/>
        <w:snapToGrid w:val="0"/>
        <w:spacing w:line="620" w:lineRule="exact"/>
        <w:ind w:firstLine="640" w:firstLineChars="200"/>
        <w:rPr>
          <w:rFonts w:ascii="仿宋_GB2312" w:hAnsi="仿宋_GB2312"/>
          <w:sz w:val="32"/>
          <w:szCs w:val="32"/>
        </w:rPr>
      </w:pPr>
      <w:r>
        <w:rPr>
          <w:rFonts w:ascii="仿宋_GB2312" w:hAnsi="仿宋_GB2312"/>
          <w:sz w:val="32"/>
          <w:szCs w:val="32"/>
        </w:rPr>
        <w:t>（二）</w:t>
      </w:r>
      <w:r>
        <w:rPr>
          <w:rFonts w:hint="eastAsia" w:ascii="仿宋_GB2312" w:hAnsi="仿宋_GB2312"/>
          <w:sz w:val="32"/>
          <w:szCs w:val="32"/>
        </w:rPr>
        <w:t>2017 年部门决算总支出24394.81万元，比2016年决算数增加 3346.56 万元，增长 15.90 ％，具体情况如下：</w:t>
      </w:r>
    </w:p>
    <w:p w14:paraId="2AC022A7">
      <w:pPr>
        <w:adjustRightInd w:val="0"/>
        <w:snapToGrid w:val="0"/>
        <w:spacing w:line="620" w:lineRule="exact"/>
        <w:ind w:firstLine="640" w:firstLineChars="200"/>
        <w:rPr>
          <w:rFonts w:ascii="仿宋_GB2312" w:hAnsi="仿宋_GB2312"/>
          <w:sz w:val="32"/>
          <w:szCs w:val="32"/>
        </w:rPr>
      </w:pPr>
      <w:r>
        <w:rPr>
          <w:rFonts w:ascii="仿宋_GB2312" w:hAnsi="仿宋"/>
          <w:sz w:val="32"/>
          <w:szCs w:val="32"/>
        </w:rPr>
        <w:t>1.</w:t>
      </w:r>
      <w:r>
        <w:rPr>
          <w:rFonts w:hint="eastAsia" w:ascii="仿宋_GB2312" w:hAnsi="仿宋_GB2312"/>
          <w:sz w:val="32"/>
          <w:szCs w:val="32"/>
        </w:rPr>
        <w:t>基本支出17879.01万元。其中，人员支出12661.44万元，公用支出5217.57万元。</w:t>
      </w:r>
    </w:p>
    <w:p w14:paraId="47B78998">
      <w:pPr>
        <w:adjustRightInd w:val="0"/>
        <w:snapToGrid w:val="0"/>
        <w:spacing w:line="620" w:lineRule="exact"/>
        <w:ind w:firstLine="640" w:firstLineChars="200"/>
        <w:rPr>
          <w:rFonts w:ascii="仿宋_GB2312" w:hAnsi="仿宋_GB2312"/>
          <w:sz w:val="32"/>
          <w:szCs w:val="32"/>
        </w:rPr>
      </w:pPr>
      <w:r>
        <w:rPr>
          <w:rFonts w:ascii="仿宋_GB2312" w:hAnsi="仿宋"/>
          <w:sz w:val="32"/>
          <w:szCs w:val="32"/>
        </w:rPr>
        <w:t>2.</w:t>
      </w:r>
      <w:r>
        <w:rPr>
          <w:rFonts w:hint="eastAsia" w:ascii="仿宋_GB2312" w:hAnsi="仿宋_GB2312"/>
          <w:sz w:val="32"/>
          <w:szCs w:val="32"/>
        </w:rPr>
        <w:t>项目支出6162.42万元。</w:t>
      </w:r>
      <w:r>
        <w:rPr>
          <w:rFonts w:ascii="仿宋_GB2312" w:hAnsi="仿宋_GB2312"/>
          <w:sz w:val="32"/>
          <w:szCs w:val="32"/>
        </w:rPr>
        <w:br w:type="textWrapping"/>
      </w:r>
      <w:r>
        <w:rPr>
          <w:rFonts w:ascii="仿宋_GB2312" w:hAnsi="仿宋"/>
          <w:sz w:val="32"/>
          <w:szCs w:val="32"/>
        </w:rPr>
        <w:t xml:space="preserve">    3.</w:t>
      </w:r>
      <w:r>
        <w:rPr>
          <w:rFonts w:hint="eastAsia" w:ascii="仿宋_GB2312" w:hAnsi="仿宋_GB2312"/>
          <w:sz w:val="32"/>
          <w:szCs w:val="32"/>
        </w:rPr>
        <w:t>上缴上级支出0万元。</w:t>
      </w:r>
    </w:p>
    <w:p w14:paraId="6BF453BA">
      <w:pPr>
        <w:adjustRightInd w:val="0"/>
        <w:snapToGrid w:val="0"/>
        <w:spacing w:line="620" w:lineRule="exact"/>
        <w:ind w:firstLine="640" w:firstLineChars="200"/>
        <w:rPr>
          <w:rFonts w:ascii="仿宋_GB2312" w:hAnsi="仿宋_GB2312"/>
          <w:sz w:val="32"/>
          <w:szCs w:val="32"/>
        </w:rPr>
      </w:pPr>
      <w:r>
        <w:rPr>
          <w:rFonts w:ascii="仿宋_GB2312" w:hAnsi="仿宋"/>
          <w:sz w:val="32"/>
          <w:szCs w:val="32"/>
        </w:rPr>
        <w:t>4.</w:t>
      </w:r>
      <w:r>
        <w:rPr>
          <w:rFonts w:hint="eastAsia" w:ascii="仿宋_GB2312" w:hAnsi="仿宋_GB2312"/>
          <w:sz w:val="32"/>
          <w:szCs w:val="32"/>
        </w:rPr>
        <w:t>经营支出353.38万元。</w:t>
      </w:r>
    </w:p>
    <w:p w14:paraId="0E0800ED">
      <w:pPr>
        <w:adjustRightInd w:val="0"/>
        <w:snapToGrid w:val="0"/>
        <w:spacing w:line="620" w:lineRule="exact"/>
        <w:ind w:firstLine="640" w:firstLineChars="200"/>
        <w:rPr>
          <w:rFonts w:ascii="仿宋_GB2312" w:hAnsi="仿宋"/>
          <w:sz w:val="32"/>
          <w:szCs w:val="32"/>
        </w:rPr>
      </w:pPr>
      <w:r>
        <w:rPr>
          <w:rFonts w:ascii="仿宋_GB2312" w:hAnsi="仿宋"/>
          <w:sz w:val="32"/>
          <w:szCs w:val="32"/>
        </w:rPr>
        <w:t>5.</w:t>
      </w:r>
      <w:r>
        <w:rPr>
          <w:rFonts w:hint="eastAsia" w:ascii="仿宋_GB2312" w:hAnsi="仿宋"/>
          <w:sz w:val="32"/>
          <w:szCs w:val="32"/>
        </w:rPr>
        <w:t>对附属单位补助支出0万元。</w:t>
      </w:r>
    </w:p>
    <w:p w14:paraId="56561C7B">
      <w:pPr>
        <w:adjustRightInd w:val="0"/>
        <w:snapToGrid w:val="0"/>
        <w:spacing w:line="620" w:lineRule="exact"/>
        <w:ind w:firstLine="640" w:firstLineChars="200"/>
        <w:rPr>
          <w:rFonts w:ascii="黑体" w:hAnsi="仿宋" w:eastAsia="黑体" w:cs="仿宋_GB2312"/>
          <w:sz w:val="32"/>
          <w:szCs w:val="32"/>
        </w:rPr>
      </w:pPr>
      <w:r>
        <w:rPr>
          <w:rFonts w:hint="eastAsia" w:ascii="黑体" w:hAnsi="黑体" w:eastAsia="黑体"/>
          <w:sz w:val="32"/>
          <w:szCs w:val="32"/>
        </w:rPr>
        <w:t>五、公共财政拨款支出决算情况</w:t>
      </w:r>
    </w:p>
    <w:p w14:paraId="3AC78BAB">
      <w:pPr>
        <w:adjustRightInd w:val="0"/>
        <w:snapToGrid w:val="0"/>
        <w:spacing w:line="620" w:lineRule="exact"/>
        <w:ind w:firstLine="640" w:firstLineChars="200"/>
        <w:rPr>
          <w:rFonts w:ascii="仿宋_GB2312" w:hAnsi="仿宋"/>
          <w:sz w:val="32"/>
          <w:szCs w:val="32"/>
        </w:rPr>
      </w:pPr>
      <w:r>
        <w:rPr>
          <w:rFonts w:ascii="仿宋_GB2312" w:hAnsi="仿宋"/>
          <w:sz w:val="32"/>
          <w:szCs w:val="32"/>
        </w:rPr>
        <w:t>201</w:t>
      </w:r>
      <w:r>
        <w:rPr>
          <w:rFonts w:hint="eastAsia" w:ascii="仿宋_GB2312" w:hAnsi="仿宋"/>
          <w:sz w:val="32"/>
          <w:szCs w:val="32"/>
        </w:rPr>
        <w:t>7</w:t>
      </w:r>
      <w:r>
        <w:rPr>
          <w:rFonts w:ascii="仿宋_GB2312" w:hAnsi="仿宋_GB2312"/>
          <w:sz w:val="32"/>
          <w:szCs w:val="32"/>
        </w:rPr>
        <w:t>年公共财政拨款支出</w:t>
      </w:r>
      <w:r>
        <w:rPr>
          <w:rFonts w:hint="eastAsia" w:ascii="仿宋_GB2312" w:hAnsi="仿宋_GB2312"/>
          <w:sz w:val="32"/>
          <w:szCs w:val="32"/>
        </w:rPr>
        <w:t>17722.14</w:t>
      </w:r>
      <w:r>
        <w:rPr>
          <w:rFonts w:ascii="仿宋_GB2312" w:hAnsi="仿宋_GB2312"/>
          <w:sz w:val="32"/>
          <w:szCs w:val="32"/>
        </w:rPr>
        <w:t>万元，比</w:t>
      </w:r>
      <w:r>
        <w:rPr>
          <w:rFonts w:ascii="仿宋_GB2312" w:hAnsi="仿宋"/>
          <w:sz w:val="32"/>
          <w:szCs w:val="32"/>
        </w:rPr>
        <w:t>201</w:t>
      </w:r>
      <w:r>
        <w:rPr>
          <w:rFonts w:hint="eastAsia" w:ascii="仿宋_GB2312" w:hAnsi="仿宋"/>
          <w:sz w:val="32"/>
          <w:szCs w:val="32"/>
        </w:rPr>
        <w:t>6</w:t>
      </w:r>
      <w:r>
        <w:rPr>
          <w:rFonts w:ascii="仿宋_GB2312" w:hAnsi="仿宋_GB2312"/>
          <w:sz w:val="32"/>
          <w:szCs w:val="32"/>
        </w:rPr>
        <w:t>年决算数增加</w:t>
      </w:r>
      <w:r>
        <w:rPr>
          <w:rFonts w:hint="eastAsia" w:ascii="仿宋_GB2312" w:hAnsi="仿宋_GB2312"/>
          <w:sz w:val="32"/>
          <w:szCs w:val="32"/>
        </w:rPr>
        <w:t xml:space="preserve">1493.45 </w:t>
      </w:r>
      <w:r>
        <w:rPr>
          <w:rFonts w:ascii="仿宋_GB2312" w:hAnsi="仿宋_GB2312"/>
          <w:sz w:val="32"/>
          <w:szCs w:val="32"/>
        </w:rPr>
        <w:t>万元，增长</w:t>
      </w:r>
      <w:r>
        <w:rPr>
          <w:rFonts w:hint="eastAsia" w:ascii="仿宋_GB2312" w:hAnsi="仿宋_GB2312"/>
          <w:sz w:val="32"/>
          <w:szCs w:val="32"/>
        </w:rPr>
        <w:t xml:space="preserve">9.20 </w:t>
      </w:r>
      <w:r>
        <w:rPr>
          <w:rFonts w:ascii="仿宋_GB2312" w:hAnsi="仿宋"/>
          <w:sz w:val="32"/>
          <w:szCs w:val="32"/>
        </w:rPr>
        <w:t>%</w:t>
      </w:r>
      <w:r>
        <w:rPr>
          <w:rFonts w:ascii="仿宋_GB2312" w:hAnsi="仿宋_GB2312"/>
          <w:sz w:val="32"/>
          <w:szCs w:val="32"/>
        </w:rPr>
        <w:t>，具体情况如下</w:t>
      </w:r>
      <w:r>
        <w:rPr>
          <w:rFonts w:ascii="仿宋_GB2312" w:hAnsi="仿宋"/>
          <w:sz w:val="32"/>
          <w:szCs w:val="32"/>
        </w:rPr>
        <w:t>(</w:t>
      </w:r>
      <w:r>
        <w:rPr>
          <w:rFonts w:ascii="仿宋_GB2312" w:hAnsi="仿宋_GB2312"/>
          <w:sz w:val="32"/>
          <w:szCs w:val="32"/>
        </w:rPr>
        <w:t>按项级科目分类统计</w:t>
      </w:r>
      <w:r>
        <w:rPr>
          <w:rFonts w:ascii="仿宋_GB2312" w:hAnsi="仿宋"/>
          <w:sz w:val="32"/>
          <w:szCs w:val="32"/>
        </w:rPr>
        <w:t>)</w:t>
      </w:r>
      <w:r>
        <w:rPr>
          <w:rFonts w:ascii="仿宋_GB2312" w:hAnsi="仿宋_GB2312"/>
          <w:sz w:val="32"/>
          <w:szCs w:val="32"/>
        </w:rPr>
        <w:t>：</w:t>
      </w:r>
    </w:p>
    <w:p w14:paraId="34DAEBF4">
      <w:pPr>
        <w:adjustRightInd w:val="0"/>
        <w:snapToGrid w:val="0"/>
        <w:spacing w:line="620" w:lineRule="exact"/>
        <w:ind w:firstLine="640" w:firstLineChars="200"/>
        <w:rPr>
          <w:rFonts w:ascii="仿宋_GB2312" w:hAnsi="仿宋_GB2312"/>
          <w:sz w:val="32"/>
          <w:szCs w:val="32"/>
        </w:rPr>
      </w:pPr>
      <w:r>
        <w:rPr>
          <w:rFonts w:ascii="仿宋_GB2312" w:hAnsi="仿宋_GB2312"/>
          <w:sz w:val="32"/>
          <w:szCs w:val="32"/>
        </w:rPr>
        <w:t>（一）</w:t>
      </w:r>
      <w:r>
        <w:rPr>
          <w:rFonts w:hint="eastAsia" w:ascii="仿宋_GB2312" w:hAnsi="仿宋"/>
          <w:sz w:val="32"/>
          <w:szCs w:val="32"/>
        </w:rPr>
        <w:t>高等教育</w:t>
      </w:r>
      <w:r>
        <w:rPr>
          <w:rFonts w:ascii="仿宋_GB2312" w:hAnsi="仿宋"/>
          <w:sz w:val="32"/>
          <w:szCs w:val="32"/>
        </w:rPr>
        <w:t>（项级科目）</w:t>
      </w:r>
      <w:r>
        <w:rPr>
          <w:rFonts w:hint="eastAsia" w:ascii="仿宋_GB2312" w:hAnsi="仿宋"/>
          <w:sz w:val="32"/>
          <w:szCs w:val="32"/>
        </w:rPr>
        <w:t>12.44</w:t>
      </w:r>
      <w:r>
        <w:rPr>
          <w:rFonts w:ascii="仿宋_GB2312" w:hAnsi="仿宋"/>
          <w:sz w:val="32"/>
          <w:szCs w:val="32"/>
        </w:rPr>
        <w:t>万元，较201</w:t>
      </w:r>
      <w:r>
        <w:rPr>
          <w:rFonts w:hint="eastAsia" w:ascii="仿宋_GB2312" w:hAnsi="仿宋"/>
          <w:sz w:val="32"/>
          <w:szCs w:val="32"/>
        </w:rPr>
        <w:t>6</w:t>
      </w:r>
      <w:r>
        <w:rPr>
          <w:rFonts w:ascii="仿宋_GB2312" w:hAnsi="仿宋_GB2312"/>
          <w:sz w:val="32"/>
          <w:szCs w:val="32"/>
        </w:rPr>
        <w:t>年决算数</w:t>
      </w:r>
      <w:r>
        <w:rPr>
          <w:rFonts w:hint="eastAsia" w:ascii="仿宋_GB2312" w:hAnsi="仿宋_GB2312"/>
          <w:sz w:val="32"/>
          <w:szCs w:val="32"/>
        </w:rPr>
        <w:t>增加8.55</w:t>
      </w:r>
      <w:r>
        <w:rPr>
          <w:rFonts w:ascii="仿宋_GB2312" w:hAnsi="仿宋"/>
          <w:sz w:val="32"/>
          <w:szCs w:val="32"/>
        </w:rPr>
        <w:t xml:space="preserve"> </w:t>
      </w:r>
      <w:r>
        <w:rPr>
          <w:rFonts w:ascii="仿宋_GB2312" w:hAnsi="仿宋_GB2312"/>
          <w:sz w:val="32"/>
          <w:szCs w:val="32"/>
        </w:rPr>
        <w:t>万元，</w:t>
      </w:r>
      <w:r>
        <w:rPr>
          <w:rFonts w:hint="eastAsia" w:ascii="仿宋_GB2312" w:hAnsi="仿宋_GB2312"/>
          <w:sz w:val="32"/>
          <w:szCs w:val="32"/>
        </w:rPr>
        <w:t>增长219.79</w:t>
      </w:r>
      <w:r>
        <w:rPr>
          <w:rFonts w:ascii="仿宋_GB2312" w:hAnsi="仿宋"/>
          <w:sz w:val="32"/>
          <w:szCs w:val="32"/>
        </w:rPr>
        <w:t>%</w:t>
      </w:r>
      <w:r>
        <w:rPr>
          <w:rFonts w:ascii="仿宋_GB2312" w:hAnsi="仿宋_GB2312"/>
          <w:sz w:val="32"/>
          <w:szCs w:val="32"/>
        </w:rPr>
        <w:t>。主要原因</w:t>
      </w:r>
      <w:r>
        <w:rPr>
          <w:rFonts w:hint="eastAsia" w:ascii="仿宋_GB2312" w:hAnsi="仿宋_GB2312"/>
          <w:sz w:val="32"/>
          <w:szCs w:val="32"/>
        </w:rPr>
        <w:t>是科研课题项目支出增加。</w:t>
      </w:r>
    </w:p>
    <w:p w14:paraId="2AB437B8">
      <w:pPr>
        <w:adjustRightInd w:val="0"/>
        <w:snapToGrid w:val="0"/>
        <w:spacing w:line="620" w:lineRule="exact"/>
        <w:ind w:firstLine="640" w:firstLineChars="200"/>
        <w:rPr>
          <w:rFonts w:ascii="仿宋_GB2312" w:hAnsi="仿宋_GB2312"/>
          <w:sz w:val="32"/>
          <w:szCs w:val="32"/>
        </w:rPr>
      </w:pPr>
      <w:r>
        <w:rPr>
          <w:rFonts w:ascii="仿宋_GB2312" w:hAnsi="仿宋_GB2312"/>
          <w:sz w:val="32"/>
          <w:szCs w:val="32"/>
        </w:rPr>
        <w:t>（二）</w:t>
      </w:r>
      <w:r>
        <w:rPr>
          <w:rFonts w:hint="eastAsia" w:ascii="仿宋_GB2312" w:hAnsi="仿宋"/>
          <w:sz w:val="32"/>
          <w:szCs w:val="32"/>
        </w:rPr>
        <w:t>高等职业教育</w:t>
      </w:r>
      <w:r>
        <w:rPr>
          <w:rFonts w:ascii="仿宋_GB2312" w:hAnsi="仿宋"/>
          <w:sz w:val="32"/>
          <w:szCs w:val="32"/>
        </w:rPr>
        <w:t>（项级科目）</w:t>
      </w:r>
      <w:r>
        <w:rPr>
          <w:rFonts w:hint="eastAsia" w:ascii="仿宋_GB2312" w:hAnsi="仿宋"/>
          <w:sz w:val="32"/>
          <w:szCs w:val="32"/>
        </w:rPr>
        <w:t xml:space="preserve">13688.19 </w:t>
      </w:r>
      <w:r>
        <w:rPr>
          <w:rFonts w:ascii="仿宋_GB2312" w:hAnsi="仿宋"/>
          <w:sz w:val="32"/>
          <w:szCs w:val="32"/>
        </w:rPr>
        <w:t>万元，较201</w:t>
      </w:r>
      <w:r>
        <w:rPr>
          <w:rFonts w:hint="eastAsia" w:ascii="仿宋_GB2312" w:hAnsi="仿宋"/>
          <w:sz w:val="32"/>
          <w:szCs w:val="32"/>
        </w:rPr>
        <w:t>6</w:t>
      </w:r>
      <w:r>
        <w:rPr>
          <w:rFonts w:ascii="仿宋_GB2312" w:hAnsi="仿宋_GB2312"/>
          <w:sz w:val="32"/>
          <w:szCs w:val="32"/>
        </w:rPr>
        <w:t>年决算数增加</w:t>
      </w:r>
      <w:r>
        <w:rPr>
          <w:rFonts w:ascii="仿宋_GB2312" w:hAnsi="仿宋"/>
          <w:sz w:val="32"/>
          <w:szCs w:val="32"/>
        </w:rPr>
        <w:t xml:space="preserve"> </w:t>
      </w:r>
      <w:r>
        <w:rPr>
          <w:rFonts w:hint="eastAsia" w:ascii="仿宋_GB2312" w:hAnsi="仿宋"/>
          <w:sz w:val="32"/>
          <w:szCs w:val="32"/>
        </w:rPr>
        <w:t>481.24</w:t>
      </w:r>
      <w:r>
        <w:rPr>
          <w:rFonts w:ascii="仿宋_GB2312" w:hAnsi="仿宋"/>
          <w:sz w:val="32"/>
          <w:szCs w:val="32"/>
        </w:rPr>
        <w:t xml:space="preserve"> </w:t>
      </w:r>
      <w:r>
        <w:rPr>
          <w:rFonts w:ascii="仿宋_GB2312" w:hAnsi="仿宋_GB2312"/>
          <w:sz w:val="32"/>
          <w:szCs w:val="32"/>
        </w:rPr>
        <w:t>万元，增长</w:t>
      </w:r>
      <w:r>
        <w:rPr>
          <w:rFonts w:ascii="仿宋_GB2312" w:hAnsi="仿宋"/>
          <w:sz w:val="32"/>
          <w:szCs w:val="32"/>
        </w:rPr>
        <w:t xml:space="preserve"> </w:t>
      </w:r>
      <w:r>
        <w:rPr>
          <w:rFonts w:hint="eastAsia" w:ascii="仿宋_GB2312" w:hAnsi="仿宋"/>
          <w:sz w:val="32"/>
          <w:szCs w:val="32"/>
        </w:rPr>
        <w:t>3.64</w:t>
      </w:r>
      <w:r>
        <w:rPr>
          <w:rFonts w:ascii="仿宋_GB2312" w:hAnsi="仿宋"/>
          <w:sz w:val="32"/>
          <w:szCs w:val="32"/>
        </w:rPr>
        <w:t xml:space="preserve"> %</w:t>
      </w:r>
      <w:r>
        <w:rPr>
          <w:rFonts w:ascii="仿宋_GB2312" w:hAnsi="仿宋_GB2312"/>
          <w:sz w:val="32"/>
          <w:szCs w:val="32"/>
        </w:rPr>
        <w:t>。主要原因是</w:t>
      </w:r>
      <w:r>
        <w:rPr>
          <w:rFonts w:hint="eastAsia" w:ascii="仿宋_GB2312" w:hAnsi="仿宋_GB2312"/>
          <w:sz w:val="32"/>
          <w:szCs w:val="32"/>
        </w:rPr>
        <w:t>示范性现代职业院校建设项目支出增加。</w:t>
      </w:r>
    </w:p>
    <w:p w14:paraId="7E4F56E5">
      <w:pPr>
        <w:adjustRightInd w:val="0"/>
        <w:snapToGrid w:val="0"/>
        <w:spacing w:line="620" w:lineRule="exact"/>
        <w:ind w:firstLine="640" w:firstLineChars="200"/>
        <w:rPr>
          <w:rFonts w:ascii="仿宋_GB2312" w:hAnsi="仿宋"/>
          <w:sz w:val="32"/>
          <w:szCs w:val="32"/>
        </w:rPr>
      </w:pPr>
      <w:r>
        <w:rPr>
          <w:rFonts w:ascii="仿宋_GB2312" w:hAnsi="仿宋_GB2312"/>
          <w:sz w:val="32"/>
          <w:szCs w:val="32"/>
        </w:rPr>
        <w:t>（三）</w:t>
      </w:r>
      <w:r>
        <w:rPr>
          <w:rFonts w:hint="eastAsia" w:ascii="仿宋_GB2312" w:hAnsi="仿宋"/>
          <w:sz w:val="32"/>
          <w:szCs w:val="32"/>
        </w:rPr>
        <w:t>其他职业教育支出</w:t>
      </w:r>
      <w:r>
        <w:rPr>
          <w:rFonts w:ascii="仿宋_GB2312" w:hAnsi="仿宋"/>
          <w:sz w:val="32"/>
          <w:szCs w:val="32"/>
        </w:rPr>
        <w:t>（项级科目）</w:t>
      </w:r>
      <w:r>
        <w:rPr>
          <w:rFonts w:hint="eastAsia" w:ascii="仿宋_GB2312" w:hAnsi="仿宋"/>
          <w:sz w:val="32"/>
          <w:szCs w:val="32"/>
        </w:rPr>
        <w:t>22.99</w:t>
      </w:r>
      <w:r>
        <w:rPr>
          <w:rFonts w:ascii="仿宋_GB2312" w:hAnsi="仿宋"/>
          <w:sz w:val="32"/>
          <w:szCs w:val="32"/>
        </w:rPr>
        <w:t>万元，较201</w:t>
      </w:r>
      <w:r>
        <w:rPr>
          <w:rFonts w:hint="eastAsia" w:ascii="仿宋_GB2312" w:hAnsi="仿宋"/>
          <w:sz w:val="32"/>
          <w:szCs w:val="32"/>
        </w:rPr>
        <w:t>6</w:t>
      </w:r>
      <w:r>
        <w:rPr>
          <w:rFonts w:ascii="仿宋_GB2312" w:hAnsi="仿宋_GB2312"/>
          <w:sz w:val="32"/>
          <w:szCs w:val="32"/>
        </w:rPr>
        <w:t>年决算数</w:t>
      </w:r>
      <w:r>
        <w:rPr>
          <w:rFonts w:hint="eastAsia" w:ascii="仿宋_GB2312" w:hAnsi="仿宋_GB2312"/>
          <w:sz w:val="32"/>
          <w:szCs w:val="32"/>
        </w:rPr>
        <w:t>减少64.63</w:t>
      </w:r>
      <w:r>
        <w:rPr>
          <w:rFonts w:ascii="仿宋_GB2312" w:hAnsi="仿宋"/>
          <w:sz w:val="32"/>
          <w:szCs w:val="32"/>
        </w:rPr>
        <w:t xml:space="preserve"> </w:t>
      </w:r>
      <w:r>
        <w:rPr>
          <w:rFonts w:ascii="仿宋_GB2312" w:hAnsi="仿宋_GB2312"/>
          <w:sz w:val="32"/>
          <w:szCs w:val="32"/>
        </w:rPr>
        <w:t>万元，</w:t>
      </w:r>
      <w:r>
        <w:rPr>
          <w:rFonts w:hint="eastAsia" w:ascii="仿宋_GB2312" w:hAnsi="仿宋_GB2312"/>
          <w:sz w:val="32"/>
          <w:szCs w:val="32"/>
        </w:rPr>
        <w:t>减少73.76</w:t>
      </w:r>
      <w:r>
        <w:rPr>
          <w:rFonts w:ascii="仿宋_GB2312" w:hAnsi="仿宋"/>
          <w:sz w:val="32"/>
          <w:szCs w:val="32"/>
        </w:rPr>
        <w:t>%</w:t>
      </w:r>
      <w:r>
        <w:rPr>
          <w:rFonts w:ascii="仿宋_GB2312" w:hAnsi="仿宋_GB2312"/>
          <w:sz w:val="32"/>
          <w:szCs w:val="32"/>
        </w:rPr>
        <w:t>。主要原因是</w:t>
      </w:r>
      <w:r>
        <w:rPr>
          <w:rFonts w:hint="eastAsia" w:ascii="仿宋_GB2312" w:hAnsi="仿宋_GB2312"/>
          <w:sz w:val="32"/>
          <w:szCs w:val="32"/>
        </w:rPr>
        <w:t>省级职业教育专项经费</w:t>
      </w:r>
      <w:r>
        <w:rPr>
          <w:rFonts w:ascii="仿宋_GB2312" w:hAnsi="仿宋"/>
          <w:sz w:val="32"/>
          <w:szCs w:val="32"/>
        </w:rPr>
        <w:t>。</w:t>
      </w:r>
    </w:p>
    <w:p w14:paraId="4307D636">
      <w:pPr>
        <w:adjustRightInd w:val="0"/>
        <w:snapToGrid w:val="0"/>
        <w:spacing w:line="620" w:lineRule="exact"/>
        <w:ind w:firstLine="640" w:firstLineChars="200"/>
        <w:rPr>
          <w:rFonts w:ascii="仿宋_GB2312" w:hAnsi="仿宋"/>
          <w:sz w:val="32"/>
          <w:szCs w:val="32"/>
        </w:rPr>
      </w:pPr>
      <w:r>
        <w:rPr>
          <w:rFonts w:ascii="仿宋_GB2312" w:hAnsi="仿宋_GB2312"/>
          <w:sz w:val="32"/>
          <w:szCs w:val="32"/>
        </w:rPr>
        <w:t>（</w:t>
      </w:r>
      <w:r>
        <w:rPr>
          <w:rFonts w:hint="eastAsia" w:ascii="仿宋_GB2312" w:hAnsi="仿宋_GB2312"/>
          <w:sz w:val="32"/>
          <w:szCs w:val="32"/>
        </w:rPr>
        <w:t>四</w:t>
      </w:r>
      <w:r>
        <w:rPr>
          <w:rFonts w:ascii="仿宋_GB2312" w:hAnsi="仿宋_GB2312"/>
          <w:sz w:val="32"/>
          <w:szCs w:val="32"/>
        </w:rPr>
        <w:t>）</w:t>
      </w:r>
      <w:r>
        <w:rPr>
          <w:rFonts w:hint="eastAsia" w:ascii="仿宋_GB2312" w:hAnsi="仿宋"/>
          <w:sz w:val="32"/>
          <w:szCs w:val="32"/>
        </w:rPr>
        <w:t>其他教育费附加安排的支出</w:t>
      </w:r>
      <w:r>
        <w:rPr>
          <w:rFonts w:ascii="仿宋_GB2312" w:hAnsi="仿宋"/>
          <w:sz w:val="32"/>
          <w:szCs w:val="32"/>
        </w:rPr>
        <w:t>（项级科目）</w:t>
      </w:r>
      <w:r>
        <w:rPr>
          <w:rFonts w:hint="eastAsia" w:ascii="仿宋_GB2312" w:hAnsi="仿宋"/>
          <w:sz w:val="32"/>
          <w:szCs w:val="32"/>
        </w:rPr>
        <w:t>2684.19</w:t>
      </w:r>
      <w:r>
        <w:rPr>
          <w:rFonts w:ascii="仿宋_GB2312" w:hAnsi="仿宋"/>
          <w:sz w:val="32"/>
          <w:szCs w:val="32"/>
        </w:rPr>
        <w:t>万元，较201</w:t>
      </w:r>
      <w:r>
        <w:rPr>
          <w:rFonts w:hint="eastAsia" w:ascii="仿宋_GB2312" w:hAnsi="仿宋"/>
          <w:sz w:val="32"/>
          <w:szCs w:val="32"/>
        </w:rPr>
        <w:t>6</w:t>
      </w:r>
      <w:r>
        <w:rPr>
          <w:rFonts w:ascii="仿宋_GB2312" w:hAnsi="仿宋_GB2312"/>
          <w:sz w:val="32"/>
          <w:szCs w:val="32"/>
        </w:rPr>
        <w:t>年决算数</w:t>
      </w:r>
      <w:r>
        <w:rPr>
          <w:rFonts w:hint="eastAsia" w:ascii="仿宋_GB2312" w:hAnsi="仿宋_GB2312"/>
          <w:sz w:val="32"/>
          <w:szCs w:val="32"/>
        </w:rPr>
        <w:t>增加1491.18</w:t>
      </w:r>
      <w:r>
        <w:rPr>
          <w:rFonts w:ascii="仿宋_GB2312" w:hAnsi="仿宋"/>
          <w:sz w:val="32"/>
          <w:szCs w:val="32"/>
        </w:rPr>
        <w:t xml:space="preserve"> </w:t>
      </w:r>
      <w:r>
        <w:rPr>
          <w:rFonts w:ascii="仿宋_GB2312" w:hAnsi="仿宋_GB2312"/>
          <w:sz w:val="32"/>
          <w:szCs w:val="32"/>
        </w:rPr>
        <w:t>万元，</w:t>
      </w:r>
      <w:r>
        <w:rPr>
          <w:rFonts w:hint="eastAsia" w:ascii="仿宋_GB2312" w:hAnsi="仿宋_GB2312"/>
          <w:sz w:val="32"/>
          <w:szCs w:val="32"/>
        </w:rPr>
        <w:t>增长</w:t>
      </w:r>
      <w:r>
        <w:rPr>
          <w:rFonts w:ascii="仿宋_GB2312" w:hAnsi="仿宋"/>
          <w:sz w:val="32"/>
          <w:szCs w:val="32"/>
        </w:rPr>
        <w:t xml:space="preserve"> </w:t>
      </w:r>
      <w:r>
        <w:rPr>
          <w:rFonts w:hint="eastAsia" w:ascii="仿宋_GB2312" w:hAnsi="仿宋"/>
          <w:sz w:val="32"/>
          <w:szCs w:val="32"/>
        </w:rPr>
        <w:t>124.99</w:t>
      </w:r>
      <w:r>
        <w:rPr>
          <w:rFonts w:ascii="仿宋_GB2312" w:hAnsi="仿宋"/>
          <w:sz w:val="32"/>
          <w:szCs w:val="32"/>
        </w:rPr>
        <w:t xml:space="preserve"> %</w:t>
      </w:r>
      <w:r>
        <w:rPr>
          <w:rFonts w:ascii="仿宋_GB2312" w:hAnsi="仿宋_GB2312"/>
          <w:sz w:val="32"/>
          <w:szCs w:val="32"/>
        </w:rPr>
        <w:t>。主要原因是</w:t>
      </w:r>
      <w:r>
        <w:rPr>
          <w:rFonts w:hint="eastAsia" w:ascii="仿宋_GB2312" w:hAnsi="仿宋_GB2312"/>
          <w:sz w:val="32"/>
          <w:szCs w:val="32"/>
        </w:rPr>
        <w:t>专项资金增加</w:t>
      </w:r>
      <w:r>
        <w:rPr>
          <w:rFonts w:hint="eastAsia" w:ascii="仿宋_GB2312" w:hAnsi="仿宋"/>
          <w:sz w:val="32"/>
          <w:szCs w:val="32"/>
        </w:rPr>
        <w:t>。</w:t>
      </w:r>
    </w:p>
    <w:p w14:paraId="6C098C9B">
      <w:pPr>
        <w:adjustRightInd w:val="0"/>
        <w:snapToGrid w:val="0"/>
        <w:spacing w:line="620" w:lineRule="exact"/>
        <w:ind w:firstLine="640" w:firstLineChars="200"/>
        <w:rPr>
          <w:rFonts w:ascii="仿宋_GB2312" w:hAnsi="仿宋"/>
          <w:sz w:val="32"/>
          <w:szCs w:val="32"/>
        </w:rPr>
      </w:pPr>
      <w:r>
        <w:rPr>
          <w:rFonts w:ascii="仿宋_GB2312" w:hAnsi="仿宋_GB2312"/>
          <w:sz w:val="32"/>
          <w:szCs w:val="32"/>
        </w:rPr>
        <w:t>（</w:t>
      </w:r>
      <w:r>
        <w:rPr>
          <w:rFonts w:hint="eastAsia" w:ascii="仿宋_GB2312" w:hAnsi="仿宋_GB2312"/>
          <w:sz w:val="32"/>
          <w:szCs w:val="32"/>
        </w:rPr>
        <w:t>五</w:t>
      </w:r>
      <w:r>
        <w:rPr>
          <w:rFonts w:ascii="仿宋_GB2312" w:hAnsi="仿宋_GB2312"/>
          <w:sz w:val="32"/>
          <w:szCs w:val="32"/>
        </w:rPr>
        <w:t>）</w:t>
      </w:r>
      <w:r>
        <w:rPr>
          <w:rFonts w:hint="eastAsia" w:ascii="仿宋_GB2312" w:hAnsi="仿宋"/>
          <w:sz w:val="32"/>
          <w:szCs w:val="32"/>
        </w:rPr>
        <w:t>其他教育支出</w:t>
      </w:r>
      <w:r>
        <w:rPr>
          <w:rFonts w:ascii="仿宋_GB2312" w:hAnsi="仿宋"/>
          <w:sz w:val="32"/>
          <w:szCs w:val="32"/>
        </w:rPr>
        <w:t>（项级科目）</w:t>
      </w:r>
      <w:r>
        <w:rPr>
          <w:rFonts w:hint="eastAsia" w:ascii="仿宋_GB2312" w:hAnsi="仿宋"/>
          <w:sz w:val="32"/>
          <w:szCs w:val="32"/>
        </w:rPr>
        <w:t>71.84</w:t>
      </w:r>
      <w:r>
        <w:rPr>
          <w:rFonts w:ascii="仿宋_GB2312" w:hAnsi="仿宋"/>
          <w:sz w:val="32"/>
          <w:szCs w:val="32"/>
        </w:rPr>
        <w:t>万元，较201</w:t>
      </w:r>
      <w:r>
        <w:rPr>
          <w:rFonts w:hint="eastAsia" w:ascii="仿宋_GB2312" w:hAnsi="仿宋"/>
          <w:sz w:val="32"/>
          <w:szCs w:val="32"/>
        </w:rPr>
        <w:t>6</w:t>
      </w:r>
      <w:r>
        <w:rPr>
          <w:rFonts w:ascii="仿宋_GB2312" w:hAnsi="仿宋_GB2312"/>
          <w:sz w:val="32"/>
          <w:szCs w:val="32"/>
        </w:rPr>
        <w:t>年决算数</w:t>
      </w:r>
      <w:r>
        <w:rPr>
          <w:rFonts w:hint="eastAsia" w:ascii="仿宋_GB2312" w:hAnsi="仿宋_GB2312"/>
          <w:sz w:val="32"/>
          <w:szCs w:val="32"/>
        </w:rPr>
        <w:t>减少33.35</w:t>
      </w:r>
      <w:r>
        <w:rPr>
          <w:rFonts w:ascii="仿宋_GB2312" w:hAnsi="仿宋"/>
          <w:sz w:val="32"/>
          <w:szCs w:val="32"/>
        </w:rPr>
        <w:t xml:space="preserve"> </w:t>
      </w:r>
      <w:r>
        <w:rPr>
          <w:rFonts w:ascii="仿宋_GB2312" w:hAnsi="仿宋_GB2312"/>
          <w:sz w:val="32"/>
          <w:szCs w:val="32"/>
        </w:rPr>
        <w:t>万元，</w:t>
      </w:r>
      <w:r>
        <w:rPr>
          <w:rFonts w:hint="eastAsia" w:ascii="仿宋_GB2312" w:hAnsi="仿宋_GB2312"/>
          <w:sz w:val="32"/>
          <w:szCs w:val="32"/>
        </w:rPr>
        <w:t>减少31.70</w:t>
      </w:r>
      <w:r>
        <w:rPr>
          <w:rFonts w:ascii="仿宋_GB2312" w:hAnsi="仿宋"/>
          <w:sz w:val="32"/>
          <w:szCs w:val="32"/>
        </w:rPr>
        <w:t xml:space="preserve"> %</w:t>
      </w:r>
      <w:r>
        <w:rPr>
          <w:rFonts w:ascii="仿宋_GB2312" w:hAnsi="仿宋_GB2312"/>
          <w:sz w:val="32"/>
          <w:szCs w:val="32"/>
        </w:rPr>
        <w:t>。主要原因是</w:t>
      </w:r>
      <w:r>
        <w:rPr>
          <w:rFonts w:hint="eastAsia" w:ascii="仿宋_GB2312" w:hAnsi="仿宋_GB2312"/>
          <w:sz w:val="32"/>
          <w:szCs w:val="32"/>
        </w:rPr>
        <w:t>部分</w:t>
      </w:r>
      <w:r>
        <w:rPr>
          <w:rFonts w:hint="eastAsia" w:ascii="仿宋_GB2312" w:hAnsi="仿宋"/>
          <w:sz w:val="32"/>
          <w:szCs w:val="32"/>
        </w:rPr>
        <w:t>支出项目渠道改变</w:t>
      </w:r>
      <w:r>
        <w:rPr>
          <w:rFonts w:ascii="仿宋_GB2312" w:hAnsi="仿宋"/>
          <w:sz w:val="32"/>
          <w:szCs w:val="32"/>
        </w:rPr>
        <w:t>。</w:t>
      </w:r>
    </w:p>
    <w:p w14:paraId="149EFBAF">
      <w:pPr>
        <w:adjustRightInd w:val="0"/>
        <w:snapToGrid w:val="0"/>
        <w:spacing w:line="620" w:lineRule="exact"/>
        <w:ind w:firstLine="640" w:firstLineChars="200"/>
        <w:rPr>
          <w:rFonts w:ascii="仿宋_GB2312" w:hAnsi="仿宋"/>
          <w:sz w:val="32"/>
          <w:szCs w:val="32"/>
        </w:rPr>
      </w:pPr>
      <w:r>
        <w:rPr>
          <w:rFonts w:ascii="仿宋_GB2312" w:hAnsi="仿宋_GB2312"/>
          <w:sz w:val="32"/>
          <w:szCs w:val="32"/>
        </w:rPr>
        <w:t>（</w:t>
      </w:r>
      <w:r>
        <w:rPr>
          <w:rFonts w:hint="eastAsia" w:ascii="仿宋_GB2312" w:hAnsi="仿宋_GB2312"/>
          <w:sz w:val="32"/>
          <w:szCs w:val="32"/>
        </w:rPr>
        <w:t>六</w:t>
      </w:r>
      <w:r>
        <w:rPr>
          <w:rFonts w:ascii="仿宋_GB2312" w:hAnsi="仿宋_GB2312"/>
          <w:sz w:val="32"/>
          <w:szCs w:val="32"/>
        </w:rPr>
        <w:t>）</w:t>
      </w:r>
      <w:r>
        <w:rPr>
          <w:rFonts w:hint="eastAsia" w:ascii="仿宋_GB2312" w:hAnsi="仿宋"/>
          <w:sz w:val="32"/>
          <w:szCs w:val="32"/>
        </w:rPr>
        <w:t>事业单位离退休</w:t>
      </w:r>
      <w:r>
        <w:rPr>
          <w:rFonts w:ascii="仿宋_GB2312" w:hAnsi="仿宋"/>
          <w:sz w:val="32"/>
          <w:szCs w:val="32"/>
        </w:rPr>
        <w:t>（项级科目）</w:t>
      </w:r>
      <w:r>
        <w:rPr>
          <w:rFonts w:hint="eastAsia" w:ascii="仿宋_GB2312" w:hAnsi="仿宋"/>
          <w:sz w:val="32"/>
          <w:szCs w:val="32"/>
        </w:rPr>
        <w:t>323.64</w:t>
      </w:r>
      <w:r>
        <w:rPr>
          <w:rFonts w:ascii="仿宋_GB2312" w:hAnsi="仿宋"/>
          <w:sz w:val="32"/>
          <w:szCs w:val="32"/>
        </w:rPr>
        <w:t>万元，较201</w:t>
      </w:r>
      <w:r>
        <w:rPr>
          <w:rFonts w:hint="eastAsia" w:ascii="仿宋_GB2312" w:hAnsi="仿宋"/>
          <w:sz w:val="32"/>
          <w:szCs w:val="32"/>
        </w:rPr>
        <w:t>6</w:t>
      </w:r>
      <w:r>
        <w:rPr>
          <w:rFonts w:ascii="仿宋_GB2312" w:hAnsi="仿宋_GB2312"/>
          <w:sz w:val="32"/>
          <w:szCs w:val="32"/>
        </w:rPr>
        <w:t>年决算数</w:t>
      </w:r>
      <w:r>
        <w:rPr>
          <w:rFonts w:hint="eastAsia" w:ascii="仿宋_GB2312" w:hAnsi="仿宋_GB2312"/>
          <w:sz w:val="32"/>
          <w:szCs w:val="32"/>
        </w:rPr>
        <w:t>增加</w:t>
      </w:r>
      <w:r>
        <w:rPr>
          <w:rFonts w:ascii="仿宋_GB2312" w:hAnsi="仿宋"/>
          <w:sz w:val="32"/>
          <w:szCs w:val="32"/>
        </w:rPr>
        <w:t xml:space="preserve"> </w:t>
      </w:r>
      <w:r>
        <w:rPr>
          <w:rFonts w:hint="eastAsia" w:ascii="仿宋_GB2312" w:hAnsi="仿宋"/>
          <w:sz w:val="32"/>
          <w:szCs w:val="32"/>
        </w:rPr>
        <w:t>72.03</w:t>
      </w:r>
      <w:r>
        <w:rPr>
          <w:rFonts w:ascii="仿宋_GB2312" w:hAnsi="仿宋"/>
          <w:sz w:val="32"/>
          <w:szCs w:val="32"/>
        </w:rPr>
        <w:t xml:space="preserve"> </w:t>
      </w:r>
      <w:r>
        <w:rPr>
          <w:rFonts w:ascii="仿宋_GB2312" w:hAnsi="仿宋_GB2312"/>
          <w:sz w:val="32"/>
          <w:szCs w:val="32"/>
        </w:rPr>
        <w:t>万元，</w:t>
      </w:r>
      <w:r>
        <w:rPr>
          <w:rFonts w:hint="eastAsia" w:ascii="仿宋_GB2312" w:hAnsi="仿宋_GB2312"/>
          <w:sz w:val="32"/>
          <w:szCs w:val="32"/>
        </w:rPr>
        <w:t>增加28.63</w:t>
      </w:r>
      <w:r>
        <w:rPr>
          <w:rFonts w:ascii="仿宋_GB2312" w:hAnsi="仿宋"/>
          <w:sz w:val="32"/>
          <w:szCs w:val="32"/>
        </w:rPr>
        <w:t xml:space="preserve"> %</w:t>
      </w:r>
      <w:r>
        <w:rPr>
          <w:rFonts w:ascii="仿宋_GB2312" w:hAnsi="仿宋_GB2312"/>
          <w:sz w:val="32"/>
          <w:szCs w:val="32"/>
        </w:rPr>
        <w:t>。主要原因</w:t>
      </w:r>
      <w:r>
        <w:rPr>
          <w:rFonts w:hint="eastAsia" w:ascii="仿宋_GB2312" w:hAnsi="仿宋_GB2312"/>
          <w:sz w:val="32"/>
          <w:szCs w:val="32"/>
        </w:rPr>
        <w:t>是2017年离退休人员增加</w:t>
      </w:r>
      <w:r>
        <w:rPr>
          <w:rFonts w:ascii="仿宋_GB2312" w:hAnsi="仿宋_GB2312"/>
          <w:sz w:val="32"/>
          <w:szCs w:val="32"/>
        </w:rPr>
        <w:t>。</w:t>
      </w:r>
    </w:p>
    <w:p w14:paraId="51162EDE">
      <w:pPr>
        <w:spacing w:line="500" w:lineRule="exact"/>
        <w:ind w:firstLine="480" w:firstLineChars="150"/>
        <w:jc w:val="left"/>
        <w:rPr>
          <w:rFonts w:ascii="仿宋_GB2312" w:hAnsi="仿宋_GB2312"/>
          <w:sz w:val="32"/>
          <w:szCs w:val="32"/>
        </w:rPr>
      </w:pPr>
      <w:r>
        <w:rPr>
          <w:rFonts w:ascii="仿宋_GB2312" w:hAnsi="仿宋_GB2312"/>
          <w:sz w:val="32"/>
          <w:szCs w:val="32"/>
        </w:rPr>
        <w:t>（</w:t>
      </w:r>
      <w:r>
        <w:rPr>
          <w:rFonts w:hint="eastAsia" w:ascii="仿宋_GB2312" w:hAnsi="仿宋_GB2312"/>
          <w:sz w:val="32"/>
          <w:szCs w:val="32"/>
        </w:rPr>
        <w:t>七</w:t>
      </w:r>
      <w:r>
        <w:rPr>
          <w:rFonts w:ascii="仿宋_GB2312" w:hAnsi="仿宋_GB2312"/>
          <w:sz w:val="32"/>
          <w:szCs w:val="32"/>
        </w:rPr>
        <w:t>）</w:t>
      </w:r>
      <w:r>
        <w:rPr>
          <w:rFonts w:hint="eastAsia" w:ascii="仿宋_GB2312" w:hAnsi="仿宋"/>
          <w:sz w:val="32"/>
          <w:szCs w:val="32"/>
        </w:rPr>
        <w:t>机关事业单位基本养老保险缴费支出</w:t>
      </w:r>
      <w:r>
        <w:rPr>
          <w:rFonts w:ascii="仿宋_GB2312" w:hAnsi="仿宋"/>
          <w:sz w:val="32"/>
          <w:szCs w:val="32"/>
        </w:rPr>
        <w:t>（项级科目）</w:t>
      </w:r>
      <w:r>
        <w:rPr>
          <w:rFonts w:hint="eastAsia" w:ascii="仿宋_GB2312" w:hAnsi="仿宋"/>
          <w:sz w:val="32"/>
          <w:szCs w:val="32"/>
        </w:rPr>
        <w:t xml:space="preserve">573.41 </w:t>
      </w:r>
      <w:r>
        <w:rPr>
          <w:rFonts w:ascii="仿宋_GB2312" w:hAnsi="仿宋"/>
          <w:sz w:val="32"/>
          <w:szCs w:val="32"/>
        </w:rPr>
        <w:t>万元，</w:t>
      </w:r>
      <w:r>
        <w:rPr>
          <w:rFonts w:ascii="仿宋_GB2312" w:hAnsi="仿宋_GB2312"/>
          <w:sz w:val="32"/>
          <w:szCs w:val="32"/>
        </w:rPr>
        <w:t>较201</w:t>
      </w:r>
      <w:r>
        <w:rPr>
          <w:rFonts w:hint="eastAsia" w:ascii="仿宋_GB2312" w:hAnsi="仿宋_GB2312"/>
          <w:sz w:val="32"/>
          <w:szCs w:val="32"/>
        </w:rPr>
        <w:t>6</w:t>
      </w:r>
      <w:r>
        <w:rPr>
          <w:rFonts w:ascii="仿宋_GB2312" w:hAnsi="仿宋_GB2312"/>
          <w:sz w:val="32"/>
          <w:szCs w:val="32"/>
        </w:rPr>
        <w:t>年决算数</w:t>
      </w:r>
      <w:r>
        <w:rPr>
          <w:rFonts w:hint="eastAsia" w:ascii="仿宋_GB2312" w:hAnsi="仿宋_GB2312"/>
          <w:sz w:val="32"/>
          <w:szCs w:val="32"/>
        </w:rPr>
        <w:t>减少294.22</w:t>
      </w:r>
      <w:r>
        <w:rPr>
          <w:rFonts w:ascii="仿宋_GB2312" w:hAnsi="仿宋_GB2312"/>
          <w:sz w:val="32"/>
          <w:szCs w:val="32"/>
        </w:rPr>
        <w:t>万元，</w:t>
      </w:r>
      <w:r>
        <w:rPr>
          <w:rFonts w:hint="eastAsia" w:ascii="仿宋_GB2312" w:hAnsi="仿宋_GB2312"/>
          <w:sz w:val="32"/>
          <w:szCs w:val="32"/>
        </w:rPr>
        <w:t>减少33.91</w:t>
      </w:r>
      <w:r>
        <w:rPr>
          <w:rFonts w:ascii="仿宋_GB2312" w:hAnsi="仿宋_GB2312"/>
          <w:sz w:val="32"/>
          <w:szCs w:val="32"/>
        </w:rPr>
        <w:t xml:space="preserve"> %。主要原因</w:t>
      </w:r>
      <w:r>
        <w:rPr>
          <w:rFonts w:hint="eastAsia" w:ascii="仿宋_GB2312" w:hAnsi="仿宋_GB2312"/>
          <w:sz w:val="32"/>
          <w:szCs w:val="32"/>
        </w:rPr>
        <w:t>2016年支出含补缴往年部分，2017年支出的只是当年数。</w:t>
      </w:r>
    </w:p>
    <w:p w14:paraId="7E716156">
      <w:pPr>
        <w:adjustRightInd w:val="0"/>
        <w:snapToGrid w:val="0"/>
        <w:spacing w:line="620" w:lineRule="exact"/>
        <w:ind w:firstLine="640" w:firstLineChars="200"/>
        <w:rPr>
          <w:rFonts w:ascii="仿宋_GB2312" w:hAnsi="仿宋_GB2312"/>
          <w:sz w:val="32"/>
          <w:szCs w:val="32"/>
        </w:rPr>
      </w:pPr>
      <w:r>
        <w:rPr>
          <w:rFonts w:ascii="仿宋_GB2312" w:hAnsi="仿宋_GB2312"/>
          <w:sz w:val="32"/>
          <w:szCs w:val="32"/>
        </w:rPr>
        <w:t>（</w:t>
      </w:r>
      <w:r>
        <w:rPr>
          <w:rFonts w:hint="eastAsia" w:ascii="仿宋_GB2312" w:hAnsi="仿宋_GB2312"/>
          <w:sz w:val="32"/>
          <w:szCs w:val="32"/>
        </w:rPr>
        <w:t>八</w:t>
      </w:r>
      <w:r>
        <w:rPr>
          <w:rFonts w:ascii="仿宋_GB2312" w:hAnsi="仿宋_GB2312"/>
          <w:sz w:val="32"/>
          <w:szCs w:val="32"/>
        </w:rPr>
        <w:t>）</w:t>
      </w:r>
      <w:r>
        <w:rPr>
          <w:rFonts w:hint="eastAsia" w:ascii="仿宋_GB2312" w:hAnsi="仿宋"/>
          <w:sz w:val="32"/>
          <w:szCs w:val="32"/>
        </w:rPr>
        <w:t>事业单位医疗</w:t>
      </w:r>
      <w:r>
        <w:rPr>
          <w:rFonts w:ascii="仿宋_GB2312" w:hAnsi="仿宋"/>
          <w:sz w:val="32"/>
          <w:szCs w:val="32"/>
        </w:rPr>
        <w:t>（项级科目）</w:t>
      </w:r>
      <w:r>
        <w:rPr>
          <w:rFonts w:hint="eastAsia" w:ascii="仿宋_GB2312" w:hAnsi="仿宋"/>
          <w:sz w:val="32"/>
          <w:szCs w:val="32"/>
        </w:rPr>
        <w:t>240.72</w:t>
      </w:r>
      <w:r>
        <w:rPr>
          <w:rFonts w:ascii="仿宋_GB2312" w:hAnsi="仿宋"/>
          <w:sz w:val="32"/>
          <w:szCs w:val="32"/>
        </w:rPr>
        <w:t>万元，较201</w:t>
      </w:r>
      <w:r>
        <w:rPr>
          <w:rFonts w:hint="eastAsia" w:ascii="仿宋_GB2312" w:hAnsi="仿宋"/>
          <w:sz w:val="32"/>
          <w:szCs w:val="32"/>
        </w:rPr>
        <w:t>6</w:t>
      </w:r>
      <w:r>
        <w:rPr>
          <w:rFonts w:ascii="仿宋_GB2312" w:hAnsi="仿宋_GB2312"/>
          <w:sz w:val="32"/>
          <w:szCs w:val="32"/>
        </w:rPr>
        <w:t>年决算数减少</w:t>
      </w:r>
      <w:r>
        <w:rPr>
          <w:rFonts w:ascii="仿宋_GB2312" w:hAnsi="仿宋"/>
          <w:sz w:val="32"/>
          <w:szCs w:val="32"/>
        </w:rPr>
        <w:t xml:space="preserve"> </w:t>
      </w:r>
      <w:r>
        <w:rPr>
          <w:rFonts w:hint="eastAsia" w:ascii="仿宋_GB2312" w:hAnsi="仿宋"/>
          <w:sz w:val="32"/>
          <w:szCs w:val="32"/>
        </w:rPr>
        <w:t>52.16</w:t>
      </w:r>
      <w:r>
        <w:rPr>
          <w:rFonts w:ascii="仿宋_GB2312" w:hAnsi="仿宋"/>
          <w:sz w:val="32"/>
          <w:szCs w:val="32"/>
        </w:rPr>
        <w:t xml:space="preserve"> </w:t>
      </w:r>
      <w:r>
        <w:rPr>
          <w:rFonts w:ascii="仿宋_GB2312" w:hAnsi="仿宋_GB2312"/>
          <w:sz w:val="32"/>
          <w:szCs w:val="32"/>
        </w:rPr>
        <w:t>万元，下降</w:t>
      </w:r>
      <w:r>
        <w:rPr>
          <w:rFonts w:ascii="仿宋_GB2312" w:hAnsi="仿宋"/>
          <w:sz w:val="32"/>
          <w:szCs w:val="32"/>
        </w:rPr>
        <w:t xml:space="preserve"> </w:t>
      </w:r>
      <w:r>
        <w:rPr>
          <w:rFonts w:hint="eastAsia" w:ascii="仿宋_GB2312" w:hAnsi="仿宋"/>
          <w:sz w:val="32"/>
          <w:szCs w:val="32"/>
        </w:rPr>
        <w:t>17.81</w:t>
      </w:r>
      <w:r>
        <w:rPr>
          <w:rFonts w:ascii="仿宋_GB2312" w:hAnsi="仿宋"/>
          <w:sz w:val="32"/>
          <w:szCs w:val="32"/>
        </w:rPr>
        <w:t xml:space="preserve"> %</w:t>
      </w:r>
      <w:r>
        <w:rPr>
          <w:rFonts w:ascii="仿宋_GB2312" w:hAnsi="仿宋_GB2312"/>
          <w:sz w:val="32"/>
          <w:szCs w:val="32"/>
        </w:rPr>
        <w:t>。</w:t>
      </w:r>
      <w:r>
        <w:rPr>
          <w:rFonts w:hint="eastAsia" w:ascii="仿宋_GB2312" w:hAnsi="仿宋_GB2312"/>
          <w:sz w:val="32"/>
          <w:szCs w:val="32"/>
        </w:rPr>
        <w:t>主要原因是事业单位医疗支出渠道发生变化。</w:t>
      </w:r>
    </w:p>
    <w:p w14:paraId="7F6715C9">
      <w:pPr>
        <w:adjustRightInd w:val="0"/>
        <w:snapToGrid w:val="0"/>
        <w:spacing w:line="620" w:lineRule="exact"/>
        <w:ind w:firstLine="640" w:firstLineChars="200"/>
        <w:rPr>
          <w:rFonts w:ascii="仿宋_GB2312" w:hAnsi="仿宋"/>
          <w:sz w:val="32"/>
          <w:szCs w:val="32"/>
        </w:rPr>
      </w:pPr>
      <w:r>
        <w:rPr>
          <w:rFonts w:ascii="仿宋_GB2312" w:hAnsi="仿宋_GB2312"/>
          <w:sz w:val="32"/>
          <w:szCs w:val="32"/>
        </w:rPr>
        <w:t>（</w:t>
      </w:r>
      <w:r>
        <w:rPr>
          <w:rFonts w:hint="eastAsia" w:ascii="仿宋_GB2312" w:hAnsi="仿宋_GB2312"/>
          <w:sz w:val="32"/>
          <w:szCs w:val="32"/>
        </w:rPr>
        <w:t>九</w:t>
      </w:r>
      <w:r>
        <w:rPr>
          <w:rFonts w:ascii="仿宋_GB2312" w:hAnsi="仿宋_GB2312"/>
          <w:sz w:val="32"/>
          <w:szCs w:val="32"/>
        </w:rPr>
        <w:t>）</w:t>
      </w:r>
      <w:r>
        <w:rPr>
          <w:rFonts w:hint="eastAsia" w:ascii="仿宋_GB2312" w:hAnsi="仿宋"/>
          <w:sz w:val="32"/>
          <w:szCs w:val="32"/>
        </w:rPr>
        <w:t>其他支出</w:t>
      </w:r>
      <w:r>
        <w:rPr>
          <w:rFonts w:ascii="仿宋_GB2312" w:hAnsi="仿宋"/>
          <w:sz w:val="32"/>
          <w:szCs w:val="32"/>
        </w:rPr>
        <w:t>（项级科目）</w:t>
      </w:r>
      <w:r>
        <w:rPr>
          <w:rFonts w:hint="eastAsia" w:ascii="仿宋_GB2312" w:hAnsi="仿宋"/>
          <w:sz w:val="32"/>
          <w:szCs w:val="32"/>
        </w:rPr>
        <w:t>104.72</w:t>
      </w:r>
      <w:r>
        <w:rPr>
          <w:rFonts w:ascii="仿宋_GB2312" w:hAnsi="仿宋"/>
          <w:sz w:val="32"/>
          <w:szCs w:val="32"/>
        </w:rPr>
        <w:t>万元，较201</w:t>
      </w:r>
      <w:r>
        <w:rPr>
          <w:rFonts w:hint="eastAsia" w:ascii="仿宋_GB2312" w:hAnsi="仿宋"/>
          <w:sz w:val="32"/>
          <w:szCs w:val="32"/>
        </w:rPr>
        <w:t>6</w:t>
      </w:r>
      <w:r>
        <w:rPr>
          <w:rFonts w:ascii="仿宋_GB2312" w:hAnsi="仿宋_GB2312"/>
          <w:sz w:val="32"/>
          <w:szCs w:val="32"/>
        </w:rPr>
        <w:t>年决算数</w:t>
      </w:r>
      <w:r>
        <w:rPr>
          <w:rFonts w:hint="eastAsia" w:ascii="仿宋_GB2312" w:hAnsi="仿宋_GB2312"/>
          <w:sz w:val="32"/>
          <w:szCs w:val="32"/>
        </w:rPr>
        <w:t>减少</w:t>
      </w:r>
      <w:r>
        <w:rPr>
          <w:rFonts w:ascii="仿宋_GB2312" w:hAnsi="仿宋"/>
          <w:sz w:val="32"/>
          <w:szCs w:val="32"/>
        </w:rPr>
        <w:t xml:space="preserve"> </w:t>
      </w:r>
      <w:r>
        <w:rPr>
          <w:rFonts w:hint="eastAsia" w:ascii="仿宋_GB2312" w:hAnsi="仿宋"/>
          <w:sz w:val="32"/>
          <w:szCs w:val="32"/>
        </w:rPr>
        <w:t>115.18</w:t>
      </w:r>
      <w:r>
        <w:rPr>
          <w:rFonts w:ascii="仿宋_GB2312" w:hAnsi="仿宋_GB2312"/>
          <w:sz w:val="32"/>
          <w:szCs w:val="32"/>
        </w:rPr>
        <w:t>万元，</w:t>
      </w:r>
      <w:r>
        <w:rPr>
          <w:rFonts w:hint="eastAsia" w:ascii="仿宋_GB2312" w:hAnsi="仿宋_GB2312"/>
          <w:sz w:val="32"/>
          <w:szCs w:val="32"/>
        </w:rPr>
        <w:t>减少</w:t>
      </w:r>
      <w:r>
        <w:rPr>
          <w:rFonts w:ascii="仿宋_GB2312" w:hAnsi="仿宋"/>
          <w:sz w:val="32"/>
          <w:szCs w:val="32"/>
        </w:rPr>
        <w:t xml:space="preserve"> </w:t>
      </w:r>
      <w:r>
        <w:rPr>
          <w:rFonts w:hint="eastAsia" w:ascii="仿宋_GB2312" w:hAnsi="仿宋"/>
          <w:sz w:val="32"/>
          <w:szCs w:val="32"/>
        </w:rPr>
        <w:t>52.38</w:t>
      </w:r>
      <w:r>
        <w:rPr>
          <w:rFonts w:ascii="仿宋_GB2312" w:hAnsi="仿宋"/>
          <w:sz w:val="32"/>
          <w:szCs w:val="32"/>
        </w:rPr>
        <w:t xml:space="preserve"> %</w:t>
      </w:r>
      <w:r>
        <w:rPr>
          <w:rFonts w:ascii="仿宋_GB2312" w:hAnsi="仿宋_GB2312"/>
          <w:sz w:val="32"/>
          <w:szCs w:val="32"/>
        </w:rPr>
        <w:t>。主要原因是</w:t>
      </w:r>
      <w:r>
        <w:rPr>
          <w:rFonts w:hint="eastAsia" w:ascii="仿宋_GB2312" w:hAnsi="仿宋"/>
          <w:sz w:val="32"/>
          <w:szCs w:val="32"/>
        </w:rPr>
        <w:t>职工住房货币化补贴支出减少</w:t>
      </w:r>
      <w:r>
        <w:rPr>
          <w:rFonts w:ascii="仿宋_GB2312" w:hAnsi="仿宋"/>
          <w:sz w:val="32"/>
          <w:szCs w:val="32"/>
        </w:rPr>
        <w:t>。</w:t>
      </w:r>
    </w:p>
    <w:p w14:paraId="14C1BC31">
      <w:pPr>
        <w:adjustRightInd w:val="0"/>
        <w:snapToGrid w:val="0"/>
        <w:spacing w:line="620" w:lineRule="exact"/>
        <w:ind w:firstLine="640" w:firstLineChars="200"/>
        <w:rPr>
          <w:rFonts w:ascii="黑体" w:hAnsi="仿宋" w:eastAsia="黑体" w:cs="仿宋_GB2312"/>
          <w:sz w:val="32"/>
          <w:szCs w:val="32"/>
        </w:rPr>
      </w:pPr>
      <w:r>
        <w:rPr>
          <w:rFonts w:hint="eastAsia" w:ascii="黑体" w:hAnsi="黑体" w:eastAsia="黑体"/>
          <w:sz w:val="32"/>
          <w:szCs w:val="32"/>
        </w:rPr>
        <w:t>六、政府性基金支出决算情况</w:t>
      </w:r>
    </w:p>
    <w:p w14:paraId="5C2C464B">
      <w:pPr>
        <w:adjustRightInd w:val="0"/>
        <w:snapToGrid w:val="0"/>
        <w:spacing w:line="620" w:lineRule="exact"/>
        <w:ind w:firstLine="640" w:firstLineChars="200"/>
        <w:rPr>
          <w:rFonts w:ascii="仿宋_GB2312" w:hAnsi="仿宋"/>
          <w:sz w:val="32"/>
          <w:szCs w:val="32"/>
        </w:rPr>
      </w:pPr>
      <w:r>
        <w:rPr>
          <w:rFonts w:ascii="仿宋_GB2312" w:hAnsi="仿宋"/>
          <w:sz w:val="32"/>
          <w:szCs w:val="32"/>
        </w:rPr>
        <w:t>201</w:t>
      </w:r>
      <w:r>
        <w:rPr>
          <w:rFonts w:hint="eastAsia" w:ascii="仿宋_GB2312" w:hAnsi="仿宋"/>
          <w:sz w:val="32"/>
          <w:szCs w:val="32"/>
        </w:rPr>
        <w:t>7</w:t>
      </w:r>
      <w:r>
        <w:rPr>
          <w:rFonts w:ascii="仿宋_GB2312" w:hAnsi="仿宋_GB2312"/>
          <w:sz w:val="32"/>
          <w:szCs w:val="32"/>
        </w:rPr>
        <w:t>年度政府性基金支出</w:t>
      </w:r>
      <w:r>
        <w:rPr>
          <w:rFonts w:ascii="仿宋_GB2312" w:hAnsi="仿宋"/>
          <w:sz w:val="32"/>
          <w:szCs w:val="32"/>
        </w:rPr>
        <w:t xml:space="preserve">  </w:t>
      </w:r>
      <w:r>
        <w:rPr>
          <w:rFonts w:hint="eastAsia" w:ascii="仿宋_GB2312" w:hAnsi="仿宋"/>
          <w:sz w:val="32"/>
          <w:szCs w:val="32"/>
        </w:rPr>
        <w:t>0</w:t>
      </w:r>
      <w:r>
        <w:rPr>
          <w:rFonts w:ascii="仿宋_GB2312" w:hAnsi="仿宋"/>
          <w:sz w:val="32"/>
          <w:szCs w:val="32"/>
        </w:rPr>
        <w:t xml:space="preserve">  </w:t>
      </w:r>
      <w:r>
        <w:rPr>
          <w:rFonts w:ascii="仿宋_GB2312" w:hAnsi="仿宋_GB2312"/>
          <w:sz w:val="32"/>
          <w:szCs w:val="32"/>
        </w:rPr>
        <w:t>万元</w:t>
      </w:r>
      <w:r>
        <w:rPr>
          <w:rFonts w:hint="eastAsia" w:ascii="仿宋_GB2312" w:hAnsi="仿宋_GB2312"/>
          <w:sz w:val="32"/>
          <w:szCs w:val="32"/>
        </w:rPr>
        <w:t>。</w:t>
      </w:r>
    </w:p>
    <w:p w14:paraId="7AD0C123">
      <w:pPr>
        <w:adjustRightInd w:val="0"/>
        <w:snapToGrid w:val="0"/>
        <w:spacing w:line="620" w:lineRule="exact"/>
        <w:ind w:firstLine="640" w:firstLineChars="200"/>
        <w:rPr>
          <w:rFonts w:ascii="黑体" w:hAnsi="仿宋" w:eastAsia="黑体" w:cs="仿宋_GB2312"/>
          <w:sz w:val="32"/>
          <w:szCs w:val="32"/>
        </w:rPr>
      </w:pPr>
      <w:r>
        <w:rPr>
          <w:rFonts w:hint="eastAsia" w:ascii="黑体" w:hAnsi="黑体" w:eastAsia="黑体"/>
          <w:sz w:val="32"/>
          <w:szCs w:val="32"/>
        </w:rPr>
        <w:t>七、</w:t>
      </w:r>
      <w:r>
        <w:rPr>
          <w:rFonts w:hint="eastAsia" w:ascii="黑体" w:hAnsi="仿宋" w:eastAsia="黑体" w:cs="仿宋_GB2312"/>
          <w:sz w:val="32"/>
          <w:szCs w:val="32"/>
        </w:rPr>
        <w:t>“三公”经费公共财政拨款支出决算情况</w:t>
      </w:r>
    </w:p>
    <w:p w14:paraId="772430C6">
      <w:pPr>
        <w:ind w:firstLine="640" w:firstLineChars="200"/>
        <w:rPr>
          <w:rFonts w:ascii="仿宋_GB2312" w:hAnsi="仿宋"/>
          <w:sz w:val="32"/>
          <w:szCs w:val="32"/>
        </w:rPr>
      </w:pPr>
      <w:r>
        <w:rPr>
          <w:rFonts w:ascii="仿宋_GB2312" w:hAnsi="仿宋"/>
          <w:sz w:val="32"/>
          <w:szCs w:val="32"/>
        </w:rPr>
        <w:t>201</w:t>
      </w:r>
      <w:r>
        <w:rPr>
          <w:rFonts w:hint="eastAsia" w:ascii="仿宋_GB2312" w:hAnsi="仿宋"/>
          <w:sz w:val="32"/>
          <w:szCs w:val="32"/>
        </w:rPr>
        <w:t>7</w:t>
      </w:r>
      <w:r>
        <w:rPr>
          <w:rFonts w:ascii="仿宋_GB2312" w:hAnsi="仿宋_GB2312"/>
          <w:sz w:val="32"/>
          <w:szCs w:val="32"/>
        </w:rPr>
        <w:t>年</w:t>
      </w:r>
      <w:r>
        <w:rPr>
          <w:rFonts w:ascii="仿宋_GB2312" w:hAnsi="仿宋"/>
          <w:sz w:val="32"/>
          <w:szCs w:val="32"/>
        </w:rPr>
        <w:t>“三公”经费公共财政拨款预算</w:t>
      </w:r>
      <w:r>
        <w:rPr>
          <w:rFonts w:hint="eastAsia" w:ascii="仿宋_GB2312" w:hAnsi="仿宋"/>
          <w:sz w:val="32"/>
          <w:szCs w:val="32"/>
        </w:rPr>
        <w:t>209.93</w:t>
      </w:r>
      <w:r>
        <w:rPr>
          <w:rFonts w:ascii="仿宋_GB2312" w:hAnsi="仿宋"/>
          <w:sz w:val="32"/>
          <w:szCs w:val="32"/>
        </w:rPr>
        <w:t>万元，支出决算</w:t>
      </w:r>
      <w:r>
        <w:rPr>
          <w:rFonts w:hint="eastAsia" w:ascii="仿宋_GB2312" w:hAnsi="仿宋"/>
          <w:sz w:val="32"/>
          <w:szCs w:val="32"/>
        </w:rPr>
        <w:t>62.19</w:t>
      </w:r>
      <w:r>
        <w:rPr>
          <w:rFonts w:ascii="仿宋_GB2312" w:hAnsi="仿宋"/>
          <w:sz w:val="32"/>
          <w:szCs w:val="32"/>
        </w:rPr>
        <w:t>万元，完成预算的</w:t>
      </w:r>
      <w:r>
        <w:rPr>
          <w:rFonts w:hint="eastAsia" w:ascii="仿宋_GB2312" w:hAnsi="仿宋"/>
          <w:sz w:val="32"/>
          <w:szCs w:val="32"/>
        </w:rPr>
        <w:t>29.62</w:t>
      </w:r>
      <w:r>
        <w:rPr>
          <w:rFonts w:ascii="仿宋_GB2312" w:hAnsi="仿宋"/>
          <w:sz w:val="32"/>
          <w:szCs w:val="32"/>
        </w:rPr>
        <w:t>%</w:t>
      </w:r>
      <w:r>
        <w:rPr>
          <w:rFonts w:ascii="仿宋_GB2312" w:hAnsi="仿宋_GB2312"/>
          <w:sz w:val="32"/>
          <w:szCs w:val="32"/>
        </w:rPr>
        <w:t>，同比</w:t>
      </w:r>
      <w:r>
        <w:rPr>
          <w:rFonts w:hint="eastAsia" w:ascii="仿宋_GB2312" w:hAnsi="仿宋_GB2312"/>
          <w:sz w:val="32"/>
          <w:szCs w:val="32"/>
        </w:rPr>
        <w:t>减少7.23</w:t>
      </w:r>
      <w:r>
        <w:rPr>
          <w:rFonts w:ascii="仿宋_GB2312" w:hAnsi="仿宋"/>
          <w:sz w:val="32"/>
          <w:szCs w:val="32"/>
        </w:rPr>
        <w:t xml:space="preserve"> %</w:t>
      </w:r>
      <w:r>
        <w:rPr>
          <w:rFonts w:ascii="仿宋_GB2312" w:hAnsi="仿宋_GB2312"/>
          <w:sz w:val="32"/>
          <w:szCs w:val="32"/>
        </w:rPr>
        <w:t>。主要原因是</w:t>
      </w:r>
      <w:r>
        <w:rPr>
          <w:rFonts w:hint="eastAsia" w:ascii="仿宋_GB2312" w:hAnsi="仿宋_GB2312"/>
          <w:sz w:val="32"/>
          <w:szCs w:val="32"/>
        </w:rPr>
        <w:t>2017年公务用车购置及运行维护费减少。</w:t>
      </w:r>
      <w:r>
        <w:rPr>
          <w:rFonts w:ascii="仿宋_GB2312" w:hAnsi="仿宋_GB2312"/>
          <w:sz w:val="32"/>
          <w:szCs w:val="32"/>
        </w:rPr>
        <w:t>具</w:t>
      </w:r>
      <w:r>
        <w:rPr>
          <w:rFonts w:ascii="仿宋_GB2312" w:hAnsi="仿宋"/>
          <w:sz w:val="32"/>
          <w:szCs w:val="32"/>
        </w:rPr>
        <w:t>体情况如下：</w:t>
      </w:r>
      <w:r>
        <w:rPr>
          <w:rFonts w:ascii="仿宋_GB2312" w:hAnsi="仿宋"/>
          <w:sz w:val="32"/>
          <w:szCs w:val="32"/>
        </w:rPr>
        <w:br w:type="textWrapping"/>
      </w:r>
      <w:r>
        <w:rPr>
          <w:rFonts w:ascii="仿宋_GB2312" w:hAnsi="仿宋"/>
          <w:sz w:val="32"/>
          <w:szCs w:val="32"/>
        </w:rPr>
        <w:t xml:space="preserve">  </w:t>
      </w:r>
      <w:r>
        <w:rPr>
          <w:rFonts w:hint="eastAsia" w:ascii="仿宋_GB2312" w:hAnsi="仿宋"/>
          <w:sz w:val="32"/>
          <w:szCs w:val="32"/>
        </w:rPr>
        <w:t xml:space="preserve"> </w:t>
      </w:r>
      <w:r>
        <w:rPr>
          <w:rFonts w:ascii="仿宋_GB2312" w:hAnsi="仿宋_GB2312"/>
          <w:sz w:val="32"/>
          <w:szCs w:val="32"/>
        </w:rPr>
        <w:t>（一）因公出国（境）费</w:t>
      </w:r>
      <w:r>
        <w:rPr>
          <w:rFonts w:ascii="仿宋_GB2312" w:hAnsi="仿宋"/>
          <w:sz w:val="32"/>
          <w:szCs w:val="32"/>
        </w:rPr>
        <w:t xml:space="preserve"> </w:t>
      </w:r>
      <w:r>
        <w:rPr>
          <w:rFonts w:hint="eastAsia" w:ascii="仿宋_GB2312" w:hAnsi="仿宋"/>
          <w:sz w:val="32"/>
          <w:szCs w:val="32"/>
        </w:rPr>
        <w:t>37.40</w:t>
      </w:r>
      <w:r>
        <w:rPr>
          <w:rFonts w:ascii="仿宋_GB2312" w:hAnsi="仿宋_GB2312"/>
          <w:sz w:val="32"/>
          <w:szCs w:val="32"/>
        </w:rPr>
        <w:t>万元，完成年初预算的</w:t>
      </w:r>
      <w:r>
        <w:rPr>
          <w:rFonts w:hint="eastAsia" w:ascii="仿宋_GB2312" w:hAnsi="仿宋"/>
          <w:sz w:val="32"/>
          <w:szCs w:val="32"/>
        </w:rPr>
        <w:t>23.99</w:t>
      </w:r>
      <w:r>
        <w:rPr>
          <w:rFonts w:ascii="仿宋_GB2312" w:hAnsi="仿宋"/>
          <w:sz w:val="32"/>
          <w:szCs w:val="32"/>
        </w:rPr>
        <w:t>%</w:t>
      </w:r>
      <w:r>
        <w:rPr>
          <w:rFonts w:ascii="仿宋_GB2312" w:hAnsi="仿宋_GB2312"/>
          <w:sz w:val="32"/>
          <w:szCs w:val="32"/>
        </w:rPr>
        <w:t>，主要用于</w:t>
      </w:r>
      <w:r>
        <w:rPr>
          <w:rFonts w:hint="eastAsia" w:ascii="仿宋_GB2312" w:hAnsi="仿宋_GB2312"/>
          <w:sz w:val="32"/>
          <w:szCs w:val="32"/>
        </w:rPr>
        <w:t>安排骨干教师出国培训、参加省厅组织的海外研修等</w:t>
      </w:r>
      <w:r>
        <w:rPr>
          <w:rFonts w:ascii="仿宋_GB2312" w:hAnsi="仿宋"/>
          <w:sz w:val="32"/>
          <w:szCs w:val="32"/>
        </w:rPr>
        <w:t>。201</w:t>
      </w:r>
      <w:r>
        <w:rPr>
          <w:rFonts w:hint="eastAsia" w:ascii="仿宋_GB2312" w:hAnsi="仿宋"/>
          <w:sz w:val="32"/>
          <w:szCs w:val="32"/>
        </w:rPr>
        <w:t>7</w:t>
      </w:r>
      <w:r>
        <w:rPr>
          <w:rFonts w:ascii="仿宋_GB2312" w:hAnsi="仿宋_GB2312"/>
          <w:sz w:val="32"/>
          <w:szCs w:val="32"/>
        </w:rPr>
        <w:t>年本单位组织出国团组</w:t>
      </w:r>
      <w:r>
        <w:rPr>
          <w:rFonts w:ascii="仿宋_GB2312" w:hAnsi="仿宋"/>
          <w:sz w:val="32"/>
          <w:szCs w:val="32"/>
        </w:rPr>
        <w:t xml:space="preserve"> </w:t>
      </w:r>
      <w:r>
        <w:rPr>
          <w:rFonts w:hint="eastAsia" w:ascii="仿宋_GB2312" w:hAnsi="仿宋"/>
          <w:sz w:val="32"/>
          <w:szCs w:val="32"/>
        </w:rPr>
        <w:t>3</w:t>
      </w:r>
      <w:r>
        <w:rPr>
          <w:rFonts w:ascii="仿宋_GB2312" w:hAnsi="仿宋_GB2312"/>
          <w:sz w:val="32"/>
          <w:szCs w:val="32"/>
        </w:rPr>
        <w:t>个，参加其他单位出国团组</w:t>
      </w:r>
      <w:r>
        <w:rPr>
          <w:rFonts w:ascii="仿宋_GB2312" w:hAnsi="仿宋"/>
          <w:sz w:val="32"/>
          <w:szCs w:val="32"/>
        </w:rPr>
        <w:t xml:space="preserve"> </w:t>
      </w:r>
      <w:r>
        <w:rPr>
          <w:rFonts w:hint="eastAsia" w:ascii="仿宋_GB2312" w:hAnsi="仿宋"/>
          <w:sz w:val="32"/>
          <w:szCs w:val="32"/>
        </w:rPr>
        <w:t>1</w:t>
      </w:r>
      <w:r>
        <w:rPr>
          <w:rFonts w:ascii="仿宋_GB2312" w:hAnsi="仿宋"/>
          <w:sz w:val="32"/>
          <w:szCs w:val="32"/>
        </w:rPr>
        <w:t xml:space="preserve"> </w:t>
      </w:r>
      <w:r>
        <w:rPr>
          <w:rFonts w:ascii="仿宋_GB2312" w:hAnsi="仿宋_GB2312"/>
          <w:sz w:val="32"/>
          <w:szCs w:val="32"/>
        </w:rPr>
        <w:t>个；全年因公出国（境）累计</w:t>
      </w:r>
      <w:r>
        <w:rPr>
          <w:rFonts w:hint="eastAsia" w:ascii="仿宋_GB2312" w:hAnsi="仿宋_GB2312"/>
          <w:sz w:val="32"/>
          <w:szCs w:val="32"/>
        </w:rPr>
        <w:t>16</w:t>
      </w:r>
      <w:r>
        <w:rPr>
          <w:rFonts w:ascii="仿宋_GB2312" w:hAnsi="仿宋"/>
          <w:sz w:val="32"/>
          <w:szCs w:val="32"/>
        </w:rPr>
        <w:t xml:space="preserve"> </w:t>
      </w:r>
      <w:r>
        <w:rPr>
          <w:rFonts w:ascii="仿宋_GB2312" w:hAnsi="仿宋_GB2312"/>
          <w:sz w:val="32"/>
          <w:szCs w:val="32"/>
        </w:rPr>
        <w:t>人次。与</w:t>
      </w:r>
      <w:r>
        <w:rPr>
          <w:rFonts w:ascii="仿宋_GB2312" w:hAnsi="仿宋"/>
          <w:sz w:val="32"/>
          <w:szCs w:val="32"/>
        </w:rPr>
        <w:t>201</w:t>
      </w:r>
      <w:r>
        <w:rPr>
          <w:rFonts w:hint="eastAsia" w:ascii="仿宋_GB2312" w:hAnsi="仿宋"/>
          <w:sz w:val="32"/>
          <w:szCs w:val="32"/>
        </w:rPr>
        <w:t>6</w:t>
      </w:r>
      <w:r>
        <w:rPr>
          <w:rFonts w:ascii="仿宋_GB2312" w:hAnsi="仿宋_GB2312"/>
          <w:sz w:val="32"/>
          <w:szCs w:val="32"/>
        </w:rPr>
        <w:t>年相比</w:t>
      </w:r>
      <w:r>
        <w:rPr>
          <w:rFonts w:ascii="仿宋_GB2312" w:hAnsi="仿宋"/>
          <w:sz w:val="32"/>
          <w:szCs w:val="32"/>
        </w:rPr>
        <w:t xml:space="preserve">, </w:t>
      </w:r>
      <w:r>
        <w:rPr>
          <w:rFonts w:ascii="仿宋_GB2312" w:hAnsi="仿宋_GB2312"/>
          <w:sz w:val="32"/>
          <w:szCs w:val="32"/>
        </w:rPr>
        <w:t>因公出国（境）经费支出增长</w:t>
      </w:r>
      <w:r>
        <w:rPr>
          <w:rFonts w:hint="eastAsia" w:ascii="仿宋_GB2312" w:hAnsi="仿宋_GB2312"/>
          <w:sz w:val="32"/>
          <w:szCs w:val="32"/>
        </w:rPr>
        <w:t>6.83</w:t>
      </w:r>
      <w:r>
        <w:rPr>
          <w:rFonts w:ascii="仿宋_GB2312" w:hAnsi="仿宋"/>
          <w:sz w:val="32"/>
          <w:szCs w:val="32"/>
        </w:rPr>
        <w:t>%</w:t>
      </w:r>
      <w:r>
        <w:rPr>
          <w:rFonts w:ascii="仿宋_GB2312" w:hAnsi="仿宋_GB2312"/>
          <w:sz w:val="32"/>
          <w:szCs w:val="32"/>
        </w:rPr>
        <w:t>，主要是</w:t>
      </w:r>
      <w:r>
        <w:rPr>
          <w:rFonts w:ascii="仿宋_GB2312" w:hAnsi="仿宋"/>
          <w:sz w:val="32"/>
          <w:szCs w:val="32"/>
        </w:rPr>
        <w:t>:</w:t>
      </w:r>
      <w:r>
        <w:rPr>
          <w:rFonts w:hint="eastAsia"/>
        </w:rPr>
        <w:t xml:space="preserve"> </w:t>
      </w:r>
      <w:r>
        <w:rPr>
          <w:rFonts w:hint="eastAsia" w:ascii="仿宋_GB2312" w:hAnsi="仿宋_GB2312"/>
          <w:sz w:val="32"/>
          <w:szCs w:val="32"/>
        </w:rPr>
        <w:t>根据福建省示范性现代职业院校建设项目工作安排三批次、十四人次骨干教师赴德国、澳大利亚、新加坡培训，培训批次及人数多于2016年</w:t>
      </w:r>
      <w:r>
        <w:rPr>
          <w:rFonts w:ascii="仿宋_GB2312" w:hAnsi="仿宋"/>
          <w:sz w:val="32"/>
          <w:szCs w:val="32"/>
        </w:rPr>
        <w:t xml:space="preserve"> </w:t>
      </w:r>
      <w:r>
        <w:rPr>
          <w:rFonts w:hint="eastAsia" w:ascii="仿宋_GB2312" w:hAnsi="仿宋"/>
          <w:sz w:val="32"/>
          <w:szCs w:val="32"/>
        </w:rPr>
        <w:t>。</w:t>
      </w:r>
    </w:p>
    <w:p w14:paraId="4F723E98">
      <w:pPr>
        <w:ind w:firstLine="480" w:firstLineChars="150"/>
        <w:rPr>
          <w:rFonts w:ascii="仿宋_GB2312" w:hAnsi="仿宋_GB2312"/>
          <w:sz w:val="32"/>
          <w:szCs w:val="32"/>
        </w:rPr>
      </w:pPr>
      <w:r>
        <w:rPr>
          <w:rFonts w:ascii="仿宋_GB2312" w:hAnsi="仿宋_GB2312"/>
          <w:sz w:val="32"/>
          <w:szCs w:val="32"/>
        </w:rPr>
        <w:t>（二）公务用车购置及运行费</w:t>
      </w:r>
      <w:r>
        <w:rPr>
          <w:rFonts w:hint="eastAsia" w:ascii="仿宋_GB2312" w:hAnsi="仿宋_GB2312"/>
          <w:sz w:val="32"/>
          <w:szCs w:val="32"/>
        </w:rPr>
        <w:t>21.78</w:t>
      </w:r>
      <w:r>
        <w:rPr>
          <w:rFonts w:ascii="仿宋_GB2312" w:hAnsi="仿宋"/>
          <w:sz w:val="32"/>
          <w:szCs w:val="32"/>
        </w:rPr>
        <w:t>万元。完成年初预算的</w:t>
      </w:r>
      <w:r>
        <w:rPr>
          <w:rFonts w:hint="eastAsia" w:ascii="仿宋_GB2312" w:hAnsi="仿宋"/>
          <w:sz w:val="32"/>
          <w:szCs w:val="32"/>
        </w:rPr>
        <w:t>70.26</w:t>
      </w:r>
      <w:r>
        <w:rPr>
          <w:rFonts w:ascii="仿宋_GB2312" w:hAnsi="仿宋"/>
          <w:sz w:val="32"/>
          <w:szCs w:val="32"/>
        </w:rPr>
        <w:t>%</w:t>
      </w:r>
      <w:r>
        <w:rPr>
          <w:rFonts w:ascii="仿宋_GB2312" w:hAnsi="仿宋_GB2312"/>
          <w:sz w:val="32"/>
          <w:szCs w:val="32"/>
        </w:rPr>
        <w:t>。其中：公务用车购置费</w:t>
      </w:r>
      <w:r>
        <w:rPr>
          <w:rFonts w:hint="eastAsia" w:ascii="仿宋_GB2312" w:hAnsi="仿宋"/>
          <w:sz w:val="32"/>
          <w:szCs w:val="32"/>
        </w:rPr>
        <w:t>0</w:t>
      </w:r>
      <w:r>
        <w:rPr>
          <w:rFonts w:ascii="仿宋_GB2312" w:hAnsi="仿宋"/>
          <w:sz w:val="32"/>
          <w:szCs w:val="32"/>
        </w:rPr>
        <w:t>万元，201</w:t>
      </w:r>
      <w:r>
        <w:rPr>
          <w:rFonts w:hint="eastAsia" w:ascii="仿宋_GB2312" w:hAnsi="仿宋"/>
          <w:sz w:val="32"/>
          <w:szCs w:val="32"/>
        </w:rPr>
        <w:t>7</w:t>
      </w:r>
      <w:r>
        <w:rPr>
          <w:rFonts w:ascii="仿宋_GB2312" w:hAnsi="仿宋_GB2312"/>
          <w:sz w:val="32"/>
          <w:szCs w:val="32"/>
        </w:rPr>
        <w:t>年公务用车购置</w:t>
      </w:r>
      <w:r>
        <w:rPr>
          <w:rFonts w:ascii="仿宋_GB2312" w:hAnsi="仿宋"/>
          <w:sz w:val="32"/>
          <w:szCs w:val="32"/>
        </w:rPr>
        <w:t xml:space="preserve"> </w:t>
      </w:r>
      <w:r>
        <w:rPr>
          <w:rFonts w:hint="eastAsia" w:ascii="仿宋_GB2312" w:hAnsi="仿宋"/>
          <w:sz w:val="32"/>
          <w:szCs w:val="32"/>
        </w:rPr>
        <w:t>0</w:t>
      </w:r>
      <w:r>
        <w:rPr>
          <w:rFonts w:ascii="仿宋_GB2312" w:hAnsi="仿宋"/>
          <w:sz w:val="32"/>
          <w:szCs w:val="32"/>
        </w:rPr>
        <w:t xml:space="preserve"> </w:t>
      </w:r>
      <w:r>
        <w:rPr>
          <w:rFonts w:ascii="仿宋_GB2312" w:hAnsi="仿宋_GB2312"/>
          <w:sz w:val="32"/>
          <w:szCs w:val="32"/>
        </w:rPr>
        <w:t>辆。公务用车运行费</w:t>
      </w:r>
      <w:r>
        <w:rPr>
          <w:rFonts w:hint="eastAsia" w:ascii="仿宋_GB2312" w:hAnsi="仿宋"/>
          <w:sz w:val="32"/>
          <w:szCs w:val="32"/>
        </w:rPr>
        <w:t>21.78</w:t>
      </w:r>
      <w:r>
        <w:rPr>
          <w:rFonts w:ascii="仿宋_GB2312" w:hAnsi="仿宋"/>
          <w:sz w:val="32"/>
          <w:szCs w:val="32"/>
        </w:rPr>
        <w:t xml:space="preserve">万元，主要用于公务用车燃油、维修、保险等方面支出，年末公务用车保有量 </w:t>
      </w:r>
      <w:r>
        <w:rPr>
          <w:rFonts w:hint="eastAsia" w:ascii="仿宋_GB2312" w:hAnsi="仿宋"/>
          <w:sz w:val="32"/>
          <w:szCs w:val="32"/>
        </w:rPr>
        <w:t>8</w:t>
      </w:r>
      <w:r>
        <w:rPr>
          <w:rFonts w:ascii="仿宋_GB2312" w:hAnsi="仿宋"/>
          <w:sz w:val="32"/>
          <w:szCs w:val="32"/>
        </w:rPr>
        <w:t xml:space="preserve"> </w:t>
      </w:r>
      <w:r>
        <w:rPr>
          <w:rFonts w:ascii="仿宋_GB2312" w:hAnsi="仿宋_GB2312"/>
          <w:sz w:val="32"/>
          <w:szCs w:val="32"/>
        </w:rPr>
        <w:t>辆。与</w:t>
      </w:r>
      <w:r>
        <w:rPr>
          <w:rFonts w:ascii="仿宋_GB2312" w:hAnsi="仿宋"/>
          <w:sz w:val="32"/>
          <w:szCs w:val="32"/>
        </w:rPr>
        <w:t>201</w:t>
      </w:r>
      <w:r>
        <w:rPr>
          <w:rFonts w:hint="eastAsia" w:ascii="仿宋_GB2312" w:hAnsi="仿宋"/>
          <w:sz w:val="32"/>
          <w:szCs w:val="32"/>
        </w:rPr>
        <w:t>6</w:t>
      </w:r>
      <w:r>
        <w:rPr>
          <w:rFonts w:ascii="仿宋_GB2312" w:hAnsi="仿宋_GB2312"/>
          <w:sz w:val="32"/>
          <w:szCs w:val="32"/>
        </w:rPr>
        <w:t>年相比，公务用车购置费和运行费分别下降</w:t>
      </w:r>
      <w:r>
        <w:rPr>
          <w:rFonts w:hint="eastAsia" w:ascii="仿宋_GB2312" w:hAnsi="仿宋_GB2312"/>
          <w:sz w:val="32"/>
          <w:szCs w:val="32"/>
        </w:rPr>
        <w:t>0</w:t>
      </w:r>
      <w:r>
        <w:rPr>
          <w:rFonts w:ascii="仿宋_GB2312" w:hAnsi="仿宋"/>
          <w:sz w:val="32"/>
          <w:szCs w:val="32"/>
        </w:rPr>
        <w:t>%</w:t>
      </w:r>
      <w:r>
        <w:rPr>
          <w:rFonts w:ascii="仿宋_GB2312" w:hAnsi="仿宋_GB2312"/>
          <w:sz w:val="32"/>
          <w:szCs w:val="32"/>
        </w:rPr>
        <w:t>和</w:t>
      </w:r>
      <w:r>
        <w:rPr>
          <w:rFonts w:ascii="仿宋_GB2312" w:hAnsi="仿宋"/>
          <w:sz w:val="32"/>
          <w:szCs w:val="32"/>
        </w:rPr>
        <w:t xml:space="preserve"> </w:t>
      </w:r>
      <w:r>
        <w:rPr>
          <w:rFonts w:hint="eastAsia" w:ascii="仿宋_GB2312" w:hAnsi="仿宋"/>
          <w:sz w:val="32"/>
          <w:szCs w:val="32"/>
        </w:rPr>
        <w:t>24.95</w:t>
      </w:r>
      <w:r>
        <w:rPr>
          <w:rFonts w:ascii="仿宋_GB2312" w:hAnsi="仿宋"/>
          <w:sz w:val="32"/>
          <w:szCs w:val="32"/>
        </w:rPr>
        <w:t xml:space="preserve"> %</w:t>
      </w:r>
      <w:r>
        <w:rPr>
          <w:rFonts w:ascii="仿宋_GB2312" w:hAnsi="仿宋_GB2312"/>
          <w:sz w:val="32"/>
          <w:szCs w:val="32"/>
        </w:rPr>
        <w:t>，主要原因是</w:t>
      </w:r>
      <w:r>
        <w:rPr>
          <w:rFonts w:ascii="仿宋_GB2312" w:hAnsi="仿宋"/>
          <w:sz w:val="32"/>
          <w:szCs w:val="32"/>
        </w:rPr>
        <w:t>:</w:t>
      </w:r>
      <w:r>
        <w:rPr>
          <w:rFonts w:hint="eastAsia"/>
        </w:rPr>
        <w:t xml:space="preserve"> </w:t>
      </w:r>
      <w:r>
        <w:rPr>
          <w:rFonts w:hint="eastAsia" w:ascii="仿宋_GB2312" w:hAnsi="仿宋_GB2312"/>
          <w:sz w:val="32"/>
          <w:szCs w:val="32"/>
        </w:rPr>
        <w:t xml:space="preserve">去年6月份及12月份报废公务用车两辆及认真贯彻落实中央关于厉行节约的八项要求，车辆维修费下降。 </w:t>
      </w:r>
    </w:p>
    <w:p w14:paraId="7BA9C3E3">
      <w:pPr>
        <w:rPr>
          <w:rFonts w:ascii="仿宋_GB2312" w:hAnsi="仿宋_GB2312"/>
          <w:sz w:val="32"/>
          <w:szCs w:val="32"/>
        </w:rPr>
      </w:pPr>
      <w:r>
        <w:rPr>
          <w:rFonts w:ascii="仿宋_GB2312" w:hAnsi="仿宋"/>
          <w:sz w:val="32"/>
          <w:szCs w:val="32"/>
        </w:rPr>
        <w:t xml:space="preserve">   </w:t>
      </w:r>
      <w:r>
        <w:rPr>
          <w:rFonts w:ascii="仿宋_GB2312" w:hAnsi="仿宋_GB2312"/>
          <w:sz w:val="32"/>
          <w:szCs w:val="32"/>
        </w:rPr>
        <w:t>（三）公务接待费</w:t>
      </w:r>
      <w:r>
        <w:rPr>
          <w:rFonts w:hint="eastAsia" w:ascii="仿宋_GB2312" w:hAnsi="仿宋_GB2312"/>
          <w:sz w:val="32"/>
          <w:szCs w:val="32"/>
        </w:rPr>
        <w:t>3</w:t>
      </w:r>
      <w:r>
        <w:rPr>
          <w:rFonts w:ascii="仿宋_GB2312" w:hAnsi="仿宋"/>
          <w:sz w:val="32"/>
          <w:szCs w:val="32"/>
        </w:rPr>
        <w:t>万元，完成年初预算的</w:t>
      </w:r>
      <w:r>
        <w:rPr>
          <w:rFonts w:hint="eastAsia" w:ascii="仿宋_GB2312" w:hAnsi="仿宋"/>
          <w:sz w:val="32"/>
          <w:szCs w:val="32"/>
        </w:rPr>
        <w:t>13.04</w:t>
      </w:r>
      <w:r>
        <w:rPr>
          <w:rFonts w:ascii="仿宋_GB2312" w:hAnsi="仿宋"/>
          <w:sz w:val="32"/>
          <w:szCs w:val="32"/>
        </w:rPr>
        <w:t>%</w:t>
      </w:r>
      <w:r>
        <w:rPr>
          <w:rFonts w:ascii="仿宋_GB2312" w:hAnsi="仿宋_GB2312"/>
          <w:sz w:val="32"/>
          <w:szCs w:val="32"/>
        </w:rPr>
        <w:t>。</w:t>
      </w:r>
      <w:r>
        <w:rPr>
          <w:rFonts w:hint="eastAsia" w:ascii="仿宋_GB2312" w:hAnsi="仿宋_GB2312"/>
          <w:sz w:val="32"/>
          <w:szCs w:val="32"/>
        </w:rPr>
        <w:t>其中：</w:t>
      </w:r>
      <w:r>
        <w:rPr>
          <w:rFonts w:ascii="仿宋_GB2312" w:hAnsi="仿宋_GB2312"/>
          <w:sz w:val="32"/>
          <w:szCs w:val="32"/>
        </w:rPr>
        <w:t>主要用于</w:t>
      </w:r>
      <w:r>
        <w:rPr>
          <w:rFonts w:hint="eastAsia" w:ascii="仿宋_GB2312" w:hAnsi="仿宋_GB2312"/>
          <w:sz w:val="32"/>
          <w:szCs w:val="32"/>
        </w:rPr>
        <w:t>校际交流、闽台交流等方面的接待活动</w:t>
      </w:r>
      <w:r>
        <w:rPr>
          <w:rFonts w:ascii="仿宋_GB2312" w:hAnsi="仿宋"/>
          <w:sz w:val="32"/>
          <w:szCs w:val="32"/>
        </w:rPr>
        <w:t>，累计接待</w:t>
      </w:r>
      <w:r>
        <w:rPr>
          <w:rFonts w:hint="eastAsia" w:ascii="仿宋_GB2312" w:hAnsi="仿宋"/>
          <w:sz w:val="32"/>
          <w:szCs w:val="32"/>
        </w:rPr>
        <w:t>40</w:t>
      </w:r>
      <w:r>
        <w:rPr>
          <w:rFonts w:ascii="仿宋_GB2312" w:hAnsi="仿宋"/>
          <w:sz w:val="32"/>
          <w:szCs w:val="32"/>
        </w:rPr>
        <w:t>批次、接待总人数</w:t>
      </w:r>
      <w:r>
        <w:rPr>
          <w:rFonts w:hint="eastAsia" w:ascii="仿宋_GB2312" w:hAnsi="仿宋"/>
          <w:sz w:val="32"/>
          <w:szCs w:val="32"/>
        </w:rPr>
        <w:t>332</w:t>
      </w:r>
      <w:r>
        <w:rPr>
          <w:rFonts w:ascii="仿宋_GB2312" w:hAnsi="仿宋"/>
          <w:sz w:val="32"/>
          <w:szCs w:val="32"/>
        </w:rPr>
        <w:t>人。与201</w:t>
      </w:r>
      <w:r>
        <w:rPr>
          <w:rFonts w:hint="eastAsia" w:ascii="仿宋_GB2312" w:hAnsi="仿宋"/>
          <w:sz w:val="32"/>
          <w:szCs w:val="32"/>
        </w:rPr>
        <w:t>6</w:t>
      </w:r>
      <w:r>
        <w:rPr>
          <w:rFonts w:ascii="仿宋_GB2312" w:hAnsi="仿宋_GB2312"/>
          <w:sz w:val="32"/>
          <w:szCs w:val="32"/>
        </w:rPr>
        <w:t>年相比</w:t>
      </w:r>
      <w:r>
        <w:rPr>
          <w:rFonts w:ascii="仿宋_GB2312" w:hAnsi="仿宋"/>
          <w:sz w:val="32"/>
          <w:szCs w:val="32"/>
        </w:rPr>
        <w:t xml:space="preserve">, </w:t>
      </w:r>
      <w:r>
        <w:rPr>
          <w:rFonts w:ascii="仿宋_GB2312" w:hAnsi="仿宋_GB2312"/>
          <w:sz w:val="32"/>
          <w:szCs w:val="32"/>
        </w:rPr>
        <w:t>公务接待费支出下降</w:t>
      </w:r>
      <w:r>
        <w:rPr>
          <w:rFonts w:hint="eastAsia" w:ascii="仿宋_GB2312" w:hAnsi="仿宋_GB2312"/>
          <w:sz w:val="32"/>
          <w:szCs w:val="32"/>
        </w:rPr>
        <w:t>0.33</w:t>
      </w:r>
      <w:r>
        <w:rPr>
          <w:rFonts w:ascii="仿宋_GB2312" w:hAnsi="仿宋"/>
          <w:sz w:val="32"/>
          <w:szCs w:val="32"/>
        </w:rPr>
        <w:t>%</w:t>
      </w:r>
      <w:r>
        <w:rPr>
          <w:rFonts w:ascii="仿宋_GB2312" w:hAnsi="仿宋_GB2312"/>
          <w:sz w:val="32"/>
          <w:szCs w:val="32"/>
        </w:rPr>
        <w:t>，主要原因是</w:t>
      </w:r>
      <w:r>
        <w:rPr>
          <w:rFonts w:hint="eastAsia" w:ascii="仿宋_GB2312" w:hAnsi="仿宋_GB2312"/>
          <w:sz w:val="32"/>
          <w:szCs w:val="32"/>
        </w:rPr>
        <w:t>认真贯彻落实中央关于厉行节约的八项要求，进一步从严控制“三公经费”开支，接待批次比2016年下降。</w:t>
      </w:r>
    </w:p>
    <w:p w14:paraId="697EABC0">
      <w:pPr>
        <w:adjustRightInd w:val="0"/>
        <w:snapToGrid w:val="0"/>
        <w:spacing w:line="620" w:lineRule="exact"/>
        <w:ind w:left="462" w:leftChars="220"/>
        <w:rPr>
          <w:rFonts w:ascii="黑体" w:hAnsi="宋体" w:eastAsia="黑体"/>
          <w:sz w:val="32"/>
          <w:szCs w:val="32"/>
          <w:shd w:val="clear" w:color="auto" w:fill="FFFFFF"/>
        </w:rPr>
      </w:pPr>
      <w:r>
        <w:rPr>
          <w:rFonts w:hint="eastAsia" w:ascii="黑体" w:hAnsi="黑体" w:eastAsia="黑体"/>
          <w:sz w:val="32"/>
          <w:szCs w:val="32"/>
          <w:shd w:val="clear" w:color="auto" w:fill="FFFFFF"/>
        </w:rPr>
        <w:t>八、其他重要事项的情况说明</w:t>
      </w:r>
    </w:p>
    <w:p w14:paraId="3DA47D31">
      <w:pPr>
        <w:shd w:val="clear" w:color="auto" w:fill="FFFFFF"/>
        <w:adjustRightInd w:val="0"/>
        <w:snapToGrid w:val="0"/>
        <w:spacing w:line="620" w:lineRule="exact"/>
        <w:ind w:left="462" w:leftChars="220"/>
        <w:rPr>
          <w:rFonts w:ascii="仿宋_GB2312" w:hAnsi="仿宋"/>
          <w:sz w:val="32"/>
          <w:szCs w:val="32"/>
          <w:shd w:val="clear" w:color="auto" w:fill="FFFFFF"/>
        </w:rPr>
      </w:pPr>
      <w:r>
        <w:rPr>
          <w:rFonts w:ascii="仿宋_GB2312" w:hAnsi="仿宋_GB2312"/>
          <w:sz w:val="32"/>
          <w:szCs w:val="32"/>
          <w:shd w:val="clear" w:color="auto" w:fill="FFFFFF"/>
        </w:rPr>
        <w:t>（一）机关运行经费支出情况。</w:t>
      </w:r>
    </w:p>
    <w:p w14:paraId="33DFB34A">
      <w:pPr>
        <w:shd w:val="clear" w:color="auto" w:fill="FFFFFF"/>
        <w:adjustRightInd w:val="0"/>
        <w:snapToGrid w:val="0"/>
        <w:spacing w:line="620" w:lineRule="exact"/>
        <w:ind w:firstLine="640" w:firstLineChars="200"/>
        <w:rPr>
          <w:rFonts w:ascii="仿宋_GB2312" w:hAnsi="仿宋"/>
          <w:sz w:val="32"/>
          <w:szCs w:val="32"/>
          <w:shd w:val="clear" w:color="auto" w:fill="FFFFFF"/>
        </w:rPr>
      </w:pPr>
      <w:r>
        <w:rPr>
          <w:rFonts w:ascii="仿宋_GB2312" w:hAnsi="仿宋"/>
          <w:sz w:val="32"/>
          <w:szCs w:val="32"/>
          <w:shd w:val="clear" w:color="auto" w:fill="FFFFFF"/>
        </w:rPr>
        <w:t xml:space="preserve"> 201</w:t>
      </w:r>
      <w:r>
        <w:rPr>
          <w:rFonts w:hint="eastAsia" w:ascii="仿宋_GB2312" w:hAnsi="仿宋"/>
          <w:sz w:val="32"/>
          <w:szCs w:val="32"/>
          <w:shd w:val="clear" w:color="auto" w:fill="FFFFFF"/>
        </w:rPr>
        <w:t>7</w:t>
      </w:r>
      <w:r>
        <w:rPr>
          <w:rFonts w:ascii="仿宋_GB2312" w:hAnsi="仿宋_GB2312"/>
          <w:sz w:val="32"/>
          <w:szCs w:val="32"/>
          <w:shd w:val="clear" w:color="auto" w:fill="FFFFFF"/>
        </w:rPr>
        <w:t>年机关运行经费支出</w:t>
      </w:r>
      <w:r>
        <w:rPr>
          <w:rFonts w:hint="eastAsia" w:ascii="仿宋_GB2312" w:hAnsi="仿宋"/>
          <w:sz w:val="32"/>
          <w:szCs w:val="32"/>
          <w:shd w:val="clear" w:color="auto" w:fill="FFFFFF"/>
        </w:rPr>
        <w:t>0</w:t>
      </w:r>
      <w:r>
        <w:rPr>
          <w:rFonts w:ascii="仿宋_GB2312" w:hAnsi="仿宋"/>
          <w:sz w:val="32"/>
          <w:szCs w:val="32"/>
          <w:shd w:val="clear" w:color="auto" w:fill="FFFFFF"/>
        </w:rPr>
        <w:t>万元。</w:t>
      </w:r>
    </w:p>
    <w:p w14:paraId="6BCDA2DF">
      <w:pPr>
        <w:numPr>
          <w:ilvl w:val="0"/>
          <w:numId w:val="2"/>
        </w:numPr>
        <w:shd w:val="clear" w:color="auto" w:fill="FFFFFF"/>
        <w:adjustRightInd w:val="0"/>
        <w:snapToGrid w:val="0"/>
        <w:spacing w:line="620" w:lineRule="exact"/>
        <w:ind w:left="462" w:leftChars="220"/>
        <w:rPr>
          <w:rFonts w:ascii="仿宋_GB2312" w:hAnsi="仿宋"/>
          <w:sz w:val="32"/>
          <w:szCs w:val="32"/>
          <w:shd w:val="clear" w:color="auto" w:fill="FFFFFF"/>
        </w:rPr>
      </w:pPr>
      <w:r>
        <w:rPr>
          <w:rFonts w:ascii="仿宋_GB2312" w:hAnsi="仿宋_GB2312"/>
          <w:sz w:val="32"/>
          <w:szCs w:val="32"/>
          <w:shd w:val="clear" w:color="auto" w:fill="FFFFFF"/>
        </w:rPr>
        <w:t>政府采购支出情况。</w:t>
      </w:r>
    </w:p>
    <w:p w14:paraId="205B4A32">
      <w:pPr>
        <w:shd w:val="clear" w:color="auto" w:fill="FFFFFF"/>
        <w:adjustRightInd w:val="0"/>
        <w:snapToGrid w:val="0"/>
        <w:spacing w:line="620" w:lineRule="exact"/>
        <w:rPr>
          <w:rFonts w:ascii="仿宋_GB2312" w:hAnsi="仿宋"/>
          <w:color w:val="000000" w:themeColor="text1"/>
          <w:sz w:val="32"/>
          <w:szCs w:val="32"/>
          <w:shd w:val="clear" w:color="auto" w:fill="FFFFFF"/>
        </w:rPr>
      </w:pPr>
      <w:r>
        <w:rPr>
          <w:rFonts w:ascii="仿宋_GB2312" w:hAnsi="仿宋"/>
          <w:sz w:val="32"/>
          <w:szCs w:val="32"/>
          <w:shd w:val="clear" w:color="auto" w:fill="FFFFFF"/>
        </w:rPr>
        <w:t xml:space="preserve">    201</w:t>
      </w:r>
      <w:r>
        <w:rPr>
          <w:rFonts w:hint="eastAsia" w:ascii="仿宋_GB2312" w:hAnsi="仿宋"/>
          <w:sz w:val="32"/>
          <w:szCs w:val="32"/>
          <w:shd w:val="clear" w:color="auto" w:fill="FFFFFF"/>
        </w:rPr>
        <w:t>7</w:t>
      </w:r>
      <w:r>
        <w:rPr>
          <w:rFonts w:ascii="仿宋_GB2312" w:hAnsi="仿宋_GB2312"/>
          <w:sz w:val="32"/>
          <w:szCs w:val="32"/>
          <w:shd w:val="clear" w:color="auto" w:fill="FFFFFF"/>
        </w:rPr>
        <w:t>年政府采购支出总额</w:t>
      </w:r>
      <w:r>
        <w:rPr>
          <w:rFonts w:ascii="仿宋_GB2312" w:hAnsi="仿宋"/>
          <w:sz w:val="32"/>
          <w:szCs w:val="32"/>
          <w:shd w:val="clear" w:color="auto" w:fill="FFFFFF"/>
        </w:rPr>
        <w:t xml:space="preserve"> </w:t>
      </w:r>
      <w:r>
        <w:rPr>
          <w:rFonts w:hint="eastAsia" w:ascii="仿宋_GB2312" w:hAnsi="仿宋"/>
          <w:sz w:val="32"/>
          <w:szCs w:val="32"/>
          <w:shd w:val="clear" w:color="auto" w:fill="FFFFFF"/>
        </w:rPr>
        <w:t>1316.84</w:t>
      </w:r>
      <w:r>
        <w:rPr>
          <w:rFonts w:ascii="仿宋_GB2312" w:hAnsi="仿宋"/>
          <w:sz w:val="32"/>
          <w:szCs w:val="32"/>
          <w:shd w:val="clear" w:color="auto" w:fill="FFFFFF"/>
        </w:rPr>
        <w:t xml:space="preserve"> </w:t>
      </w:r>
      <w:r>
        <w:rPr>
          <w:rFonts w:ascii="仿宋_GB2312" w:hAnsi="仿宋_GB2312"/>
          <w:sz w:val="32"/>
          <w:szCs w:val="32"/>
          <w:shd w:val="clear" w:color="auto" w:fill="FFFFFF"/>
        </w:rPr>
        <w:t>万元，其中：政府采购货物支出</w:t>
      </w:r>
      <w:r>
        <w:rPr>
          <w:rFonts w:ascii="仿宋_GB2312" w:hAnsi="仿宋"/>
          <w:sz w:val="32"/>
          <w:szCs w:val="32"/>
          <w:shd w:val="clear" w:color="auto" w:fill="FFFFFF"/>
        </w:rPr>
        <w:t xml:space="preserve"> </w:t>
      </w:r>
      <w:r>
        <w:rPr>
          <w:rFonts w:hint="eastAsia" w:ascii="仿宋_GB2312" w:hAnsi="仿宋"/>
          <w:sz w:val="32"/>
          <w:szCs w:val="32"/>
          <w:shd w:val="clear" w:color="auto" w:fill="FFFFFF"/>
        </w:rPr>
        <w:t>1316.84</w:t>
      </w:r>
      <w:r>
        <w:rPr>
          <w:rFonts w:ascii="仿宋_GB2312" w:hAnsi="仿宋_GB2312"/>
          <w:sz w:val="32"/>
          <w:szCs w:val="32"/>
          <w:shd w:val="clear" w:color="auto" w:fill="FFFFFF"/>
        </w:rPr>
        <w:t>万元，政府采购工程支出</w:t>
      </w:r>
      <w:r>
        <w:rPr>
          <w:rFonts w:ascii="仿宋_GB2312" w:hAnsi="仿宋"/>
          <w:sz w:val="32"/>
          <w:szCs w:val="32"/>
          <w:shd w:val="clear" w:color="auto" w:fill="FFFFFF"/>
        </w:rPr>
        <w:t xml:space="preserve"> </w:t>
      </w:r>
      <w:r>
        <w:rPr>
          <w:rFonts w:hint="eastAsia" w:ascii="仿宋_GB2312" w:hAnsi="仿宋"/>
          <w:sz w:val="32"/>
          <w:szCs w:val="32"/>
          <w:shd w:val="clear" w:color="auto" w:fill="FFFFFF"/>
        </w:rPr>
        <w:t>0</w:t>
      </w:r>
      <w:r>
        <w:rPr>
          <w:rFonts w:ascii="仿宋_GB2312" w:hAnsi="仿宋"/>
          <w:sz w:val="32"/>
          <w:szCs w:val="32"/>
          <w:shd w:val="clear" w:color="auto" w:fill="FFFFFF"/>
        </w:rPr>
        <w:t xml:space="preserve"> </w:t>
      </w:r>
      <w:r>
        <w:rPr>
          <w:rFonts w:ascii="仿宋_GB2312" w:hAnsi="仿宋_GB2312"/>
          <w:sz w:val="32"/>
          <w:szCs w:val="32"/>
          <w:shd w:val="clear" w:color="auto" w:fill="FFFFFF"/>
        </w:rPr>
        <w:t>万元，政府采购服务支出</w:t>
      </w:r>
      <w:r>
        <w:rPr>
          <w:rFonts w:ascii="仿宋_GB2312" w:hAnsi="仿宋"/>
          <w:sz w:val="32"/>
          <w:szCs w:val="32"/>
          <w:shd w:val="clear" w:color="auto" w:fill="FFFFFF"/>
        </w:rPr>
        <w:t xml:space="preserve"> </w:t>
      </w:r>
      <w:r>
        <w:rPr>
          <w:rFonts w:hint="eastAsia" w:ascii="仿宋_GB2312" w:hAnsi="仿宋"/>
          <w:sz w:val="32"/>
          <w:szCs w:val="32"/>
          <w:shd w:val="clear" w:color="auto" w:fill="FFFFFF"/>
        </w:rPr>
        <w:t>0</w:t>
      </w:r>
      <w:r>
        <w:rPr>
          <w:rFonts w:ascii="仿宋_GB2312" w:hAnsi="仿宋_GB2312"/>
          <w:sz w:val="32"/>
          <w:szCs w:val="32"/>
          <w:shd w:val="clear" w:color="auto" w:fill="FFFFFF"/>
        </w:rPr>
        <w:t>万元。</w:t>
      </w:r>
      <w:r>
        <w:rPr>
          <w:rFonts w:hint="eastAsia" w:ascii="仿宋_GB2312" w:hAnsi="仿宋_GB2312"/>
          <w:sz w:val="32"/>
          <w:szCs w:val="32"/>
          <w:shd w:val="clear" w:color="auto" w:fill="FFFFFF"/>
        </w:rPr>
        <w:t xml:space="preserve">授予中小企业合同金额  </w:t>
      </w:r>
      <w:r>
        <w:rPr>
          <w:rFonts w:ascii="仿宋_GB2312" w:hAnsi="仿宋"/>
          <w:sz w:val="32"/>
          <w:szCs w:val="32"/>
          <w:shd w:val="clear" w:color="auto" w:fill="FFFFFF"/>
        </w:rPr>
        <w:t>301.36</w:t>
      </w:r>
      <w:r>
        <w:rPr>
          <w:rFonts w:hint="eastAsia" w:ascii="仿宋_GB2312" w:hAnsi="仿宋_GB2312"/>
          <w:sz w:val="32"/>
          <w:szCs w:val="32"/>
          <w:shd w:val="clear" w:color="auto" w:fill="FFFFFF"/>
        </w:rPr>
        <w:t>万元，占政府采购金额的</w:t>
      </w:r>
      <w:r>
        <w:rPr>
          <w:rFonts w:hint="eastAsia" w:ascii="仿宋_GB2312" w:hAnsi="仿宋"/>
          <w:color w:val="000000" w:themeColor="text1"/>
          <w:sz w:val="32"/>
          <w:szCs w:val="32"/>
          <w:shd w:val="clear" w:color="auto" w:fill="FFFFFF"/>
        </w:rPr>
        <w:t>20.05</w:t>
      </w:r>
      <w:r>
        <w:rPr>
          <w:rFonts w:ascii="仿宋_GB2312" w:hAnsi="仿宋"/>
          <w:color w:val="000000" w:themeColor="text1"/>
          <w:sz w:val="32"/>
          <w:szCs w:val="32"/>
          <w:shd w:val="clear" w:color="auto" w:fill="FFFFFF"/>
        </w:rPr>
        <w:t>%</w:t>
      </w:r>
      <w:r>
        <w:rPr>
          <w:rFonts w:hint="eastAsia" w:ascii="仿宋_GB2312" w:hAnsi="仿宋"/>
          <w:color w:val="000000" w:themeColor="text1"/>
          <w:sz w:val="32"/>
          <w:szCs w:val="32"/>
          <w:shd w:val="clear" w:color="auto" w:fill="FFFFFF"/>
        </w:rPr>
        <w:t>。</w:t>
      </w:r>
    </w:p>
    <w:p w14:paraId="174BD2F6">
      <w:pPr>
        <w:adjustRightInd w:val="0"/>
        <w:snapToGrid w:val="0"/>
        <w:spacing w:line="620" w:lineRule="exact"/>
        <w:rPr>
          <w:rFonts w:ascii="仿宋_GB2312" w:hAnsi="仿宋"/>
          <w:sz w:val="32"/>
          <w:szCs w:val="32"/>
        </w:rPr>
      </w:pPr>
      <w:r>
        <w:rPr>
          <w:rFonts w:ascii="仿宋_GB2312" w:hAnsi="仿宋"/>
          <w:sz w:val="32"/>
          <w:szCs w:val="32"/>
        </w:rPr>
        <w:t xml:space="preserve">   </w:t>
      </w:r>
      <w:r>
        <w:rPr>
          <w:rFonts w:ascii="仿宋_GB2312" w:hAnsi="仿宋_GB2312"/>
          <w:sz w:val="32"/>
          <w:szCs w:val="32"/>
        </w:rPr>
        <w:t>（三）国有资产占用情况。</w:t>
      </w:r>
    </w:p>
    <w:p w14:paraId="0522FBCE">
      <w:pPr>
        <w:ind w:firstLine="640" w:firstLineChars="200"/>
        <w:rPr>
          <w:rFonts w:ascii="仿宋_GB2312" w:hAnsi="仿宋"/>
          <w:sz w:val="32"/>
          <w:szCs w:val="32"/>
        </w:rPr>
      </w:pPr>
      <w:r>
        <w:rPr>
          <w:rFonts w:ascii="仿宋_GB2312" w:hAnsi="仿宋_GB2312"/>
          <w:sz w:val="32"/>
          <w:szCs w:val="32"/>
        </w:rPr>
        <w:t>截至</w:t>
      </w:r>
      <w:r>
        <w:rPr>
          <w:rFonts w:ascii="仿宋_GB2312" w:hAnsi="仿宋"/>
          <w:sz w:val="32"/>
          <w:szCs w:val="32"/>
        </w:rPr>
        <w:t>201</w:t>
      </w:r>
      <w:r>
        <w:rPr>
          <w:rFonts w:hint="eastAsia" w:ascii="仿宋_GB2312" w:hAnsi="仿宋"/>
          <w:sz w:val="32"/>
          <w:szCs w:val="32"/>
        </w:rPr>
        <w:t>8</w:t>
      </w:r>
      <w:r>
        <w:rPr>
          <w:rFonts w:ascii="仿宋_GB2312" w:hAnsi="仿宋_GB2312"/>
          <w:sz w:val="32"/>
          <w:szCs w:val="32"/>
        </w:rPr>
        <w:t>年</w:t>
      </w:r>
      <w:r>
        <w:rPr>
          <w:rFonts w:ascii="仿宋_GB2312" w:hAnsi="仿宋"/>
          <w:sz w:val="32"/>
          <w:szCs w:val="32"/>
        </w:rPr>
        <w:t>12</w:t>
      </w:r>
      <w:r>
        <w:rPr>
          <w:rFonts w:ascii="仿宋_GB2312" w:hAnsi="仿宋_GB2312"/>
          <w:sz w:val="32"/>
          <w:szCs w:val="32"/>
        </w:rPr>
        <w:t>月</w:t>
      </w:r>
      <w:r>
        <w:rPr>
          <w:rFonts w:ascii="仿宋_GB2312" w:hAnsi="仿宋"/>
          <w:sz w:val="32"/>
          <w:szCs w:val="32"/>
        </w:rPr>
        <w:t>31</w:t>
      </w:r>
      <w:r>
        <w:rPr>
          <w:rFonts w:ascii="仿宋_GB2312" w:hAnsi="仿宋_GB2312"/>
          <w:sz w:val="32"/>
          <w:szCs w:val="32"/>
        </w:rPr>
        <w:t>日，共有车辆</w:t>
      </w:r>
      <w:r>
        <w:rPr>
          <w:rFonts w:hint="eastAsia" w:ascii="仿宋_GB2312" w:hAnsi="仿宋"/>
          <w:sz w:val="32"/>
          <w:szCs w:val="32"/>
        </w:rPr>
        <w:t>8</w:t>
      </w:r>
      <w:r>
        <w:rPr>
          <w:rFonts w:ascii="仿宋_GB2312" w:hAnsi="仿宋"/>
          <w:sz w:val="32"/>
          <w:szCs w:val="32"/>
        </w:rPr>
        <w:t>辆，其中：部级领导干部用车</w:t>
      </w:r>
      <w:r>
        <w:rPr>
          <w:rFonts w:hint="eastAsia" w:ascii="仿宋_GB2312" w:hAnsi="仿宋"/>
          <w:sz w:val="32"/>
          <w:szCs w:val="32"/>
        </w:rPr>
        <w:t>0</w:t>
      </w:r>
      <w:r>
        <w:rPr>
          <w:rFonts w:ascii="仿宋_GB2312" w:hAnsi="仿宋"/>
          <w:sz w:val="32"/>
          <w:szCs w:val="32"/>
        </w:rPr>
        <w:t>辆；一般公务用车</w:t>
      </w:r>
      <w:r>
        <w:rPr>
          <w:rFonts w:hint="eastAsia" w:ascii="仿宋_GB2312" w:hAnsi="仿宋"/>
          <w:sz w:val="32"/>
          <w:szCs w:val="32"/>
        </w:rPr>
        <w:t>8</w:t>
      </w:r>
      <w:r>
        <w:rPr>
          <w:rFonts w:ascii="仿宋_GB2312" w:hAnsi="仿宋"/>
          <w:sz w:val="32"/>
          <w:szCs w:val="32"/>
        </w:rPr>
        <w:t>辆；一般执法执勤用车</w:t>
      </w:r>
      <w:r>
        <w:rPr>
          <w:rFonts w:hint="eastAsia" w:ascii="仿宋_GB2312" w:hAnsi="仿宋"/>
          <w:sz w:val="32"/>
          <w:szCs w:val="32"/>
        </w:rPr>
        <w:t>0</w:t>
      </w:r>
      <w:r>
        <w:rPr>
          <w:rFonts w:ascii="仿宋_GB2312" w:hAnsi="仿宋"/>
          <w:sz w:val="32"/>
          <w:szCs w:val="32"/>
        </w:rPr>
        <w:t>辆；特种专业技术用车</w:t>
      </w:r>
      <w:r>
        <w:rPr>
          <w:rFonts w:hint="eastAsia" w:ascii="仿宋_GB2312" w:hAnsi="仿宋"/>
          <w:sz w:val="32"/>
          <w:szCs w:val="32"/>
        </w:rPr>
        <w:t>0</w:t>
      </w:r>
      <w:r>
        <w:rPr>
          <w:rFonts w:ascii="仿宋_GB2312" w:hAnsi="仿宋"/>
          <w:sz w:val="32"/>
          <w:szCs w:val="32"/>
        </w:rPr>
        <w:t>辆；其他用车</w:t>
      </w:r>
      <w:r>
        <w:rPr>
          <w:rFonts w:hint="eastAsia" w:ascii="仿宋_GB2312" w:hAnsi="仿宋"/>
          <w:sz w:val="32"/>
          <w:szCs w:val="32"/>
        </w:rPr>
        <w:t>0</w:t>
      </w:r>
      <w:r>
        <w:rPr>
          <w:rFonts w:ascii="仿宋_GB2312" w:hAnsi="仿宋"/>
          <w:sz w:val="32"/>
          <w:szCs w:val="32"/>
        </w:rPr>
        <w:t>辆。单位价值</w:t>
      </w:r>
      <w:r>
        <w:rPr>
          <w:rFonts w:hint="eastAsia" w:ascii="仿宋_GB2312" w:hAnsi="仿宋"/>
          <w:sz w:val="32"/>
          <w:szCs w:val="32"/>
        </w:rPr>
        <w:t>1</w:t>
      </w:r>
      <w:r>
        <w:rPr>
          <w:rFonts w:ascii="仿宋_GB2312" w:hAnsi="仿宋"/>
          <w:sz w:val="32"/>
          <w:szCs w:val="32"/>
        </w:rPr>
        <w:t>00</w:t>
      </w:r>
      <w:r>
        <w:rPr>
          <w:rFonts w:ascii="仿宋_GB2312" w:hAnsi="仿宋_GB2312"/>
          <w:sz w:val="32"/>
          <w:szCs w:val="32"/>
        </w:rPr>
        <w:t>万元以上大型</w:t>
      </w:r>
      <w:r>
        <w:rPr>
          <w:rFonts w:hint="eastAsia" w:ascii="仿宋_GB2312" w:hAnsi="仿宋_GB2312"/>
          <w:sz w:val="32"/>
          <w:szCs w:val="32"/>
        </w:rPr>
        <w:t>专用</w:t>
      </w:r>
      <w:r>
        <w:rPr>
          <w:rFonts w:ascii="仿宋_GB2312" w:hAnsi="仿宋_GB2312"/>
          <w:sz w:val="32"/>
          <w:szCs w:val="32"/>
        </w:rPr>
        <w:t>设备</w:t>
      </w:r>
      <w:r>
        <w:rPr>
          <w:rFonts w:hint="eastAsia" w:ascii="仿宋_GB2312" w:hAnsi="仿宋"/>
          <w:sz w:val="32"/>
          <w:szCs w:val="32"/>
        </w:rPr>
        <w:t>1</w:t>
      </w:r>
      <w:r>
        <w:rPr>
          <w:rFonts w:ascii="仿宋_GB2312" w:hAnsi="仿宋"/>
          <w:sz w:val="32"/>
          <w:szCs w:val="32"/>
        </w:rPr>
        <w:t xml:space="preserve">台（套）。 </w:t>
      </w:r>
    </w:p>
    <w:p w14:paraId="2D421A24">
      <w:pPr>
        <w:ind w:firstLine="640" w:firstLineChars="200"/>
        <w:rPr>
          <w:rFonts w:ascii="仿宋_GB2312" w:hAnsi="仿宋_GB2312"/>
          <w:sz w:val="32"/>
          <w:szCs w:val="32"/>
        </w:rPr>
      </w:pPr>
      <w:r>
        <w:rPr>
          <w:rFonts w:hint="eastAsia" w:ascii="仿宋_GB2312" w:hAnsi="仿宋_GB2312"/>
          <w:sz w:val="32"/>
          <w:szCs w:val="32"/>
        </w:rPr>
        <w:t>（四）绩效管理工作开展情况。</w:t>
      </w:r>
    </w:p>
    <w:p w14:paraId="74504920">
      <w:pPr>
        <w:ind w:firstLine="640" w:firstLineChars="200"/>
        <w:rPr>
          <w:rFonts w:ascii="仿宋_GB2312" w:hAnsi="仿宋_GB2312"/>
          <w:sz w:val="32"/>
          <w:szCs w:val="32"/>
        </w:rPr>
      </w:pPr>
      <w:r>
        <w:rPr>
          <w:rFonts w:hint="eastAsia" w:ascii="仿宋_GB2312" w:hAnsi="仿宋_GB2312"/>
          <w:sz w:val="32"/>
          <w:szCs w:val="32"/>
        </w:rPr>
        <w:t xml:space="preserve">    2017年我部门对提升基本办学条件专项项目，涉及金额 1976.67 万元，开展了绩效管理工作。从管理情况来看，小项12个绩效目标，完成了10个，有2个未完成。其中“厦门会晤”时体育场作为核心车队车辆停放用地已更新了高盏灯，不再重复购置。已完成支出1607.24万元，支出进度为81.31%，所有支出均能规范报销，符合项目支出范围，项目成本效益情况良好。</w:t>
      </w:r>
    </w:p>
    <w:p w14:paraId="06C901D5">
      <w:pPr>
        <w:ind w:firstLine="640" w:firstLineChars="200"/>
        <w:rPr>
          <w:rFonts w:ascii="仿宋_GB2312" w:hAnsi="仿宋_GB2312"/>
          <w:sz w:val="32"/>
          <w:szCs w:val="32"/>
        </w:rPr>
      </w:pPr>
      <w:r>
        <w:rPr>
          <w:rFonts w:hint="eastAsia" w:ascii="仿宋_GB2312" w:hAnsi="仿宋_GB2312"/>
          <w:sz w:val="32"/>
          <w:szCs w:val="32"/>
        </w:rPr>
        <w:t>九、名词解释</w:t>
      </w:r>
    </w:p>
    <w:p w14:paraId="34342059">
      <w:pPr>
        <w:ind w:firstLine="640" w:firstLineChars="200"/>
        <w:rPr>
          <w:rFonts w:ascii="仿宋_GB2312" w:hAnsi="仿宋_GB2312"/>
          <w:sz w:val="32"/>
          <w:szCs w:val="32"/>
        </w:rPr>
      </w:pPr>
      <w:r>
        <w:rPr>
          <w:rFonts w:hint="eastAsia" w:ascii="仿宋_GB2312" w:hAnsi="仿宋_GB2312"/>
          <w:sz w:val="32"/>
          <w:szCs w:val="32"/>
        </w:rPr>
        <w:t>（一）财政拨款收入：指由财政拨款形成的部门收入。按现行管理制度，部门预算中反映的财政拨款包括一般公共预算拨款和政府性基金预算拨款。</w:t>
      </w:r>
    </w:p>
    <w:p w14:paraId="4174CEAA">
      <w:pPr>
        <w:ind w:firstLine="640" w:firstLineChars="200"/>
        <w:rPr>
          <w:rFonts w:ascii="仿宋_GB2312" w:hAnsi="仿宋_GB2312"/>
          <w:sz w:val="32"/>
          <w:szCs w:val="32"/>
        </w:rPr>
      </w:pPr>
      <w:r>
        <w:rPr>
          <w:rFonts w:hint="eastAsia" w:ascii="仿宋_GB2312" w:hAnsi="仿宋_GB2312"/>
          <w:sz w:val="32"/>
          <w:szCs w:val="32"/>
        </w:rPr>
        <w:t>（二）其他收入：指“财政拨款收入”、“事业收入”、“事业单位经营收入”等以外的收入。如从非同级财政部门、上级主管部门等取得的用于完成项目或专项任务的资金、库存现金溢余、利息收入等。</w:t>
      </w:r>
    </w:p>
    <w:p w14:paraId="75F91932">
      <w:pPr>
        <w:ind w:firstLine="640" w:firstLineChars="200"/>
        <w:rPr>
          <w:rFonts w:ascii="仿宋_GB2312" w:hAnsi="仿宋_GB2312"/>
          <w:sz w:val="32"/>
          <w:szCs w:val="32"/>
        </w:rPr>
      </w:pPr>
      <w:r>
        <w:rPr>
          <w:rFonts w:hint="eastAsia" w:ascii="仿宋_GB2312" w:hAnsi="仿宋_GB2312"/>
          <w:sz w:val="32"/>
          <w:szCs w:val="32"/>
        </w:rPr>
        <w:t>（三）基本支出：指为保障机构正常运转、完成日常工作任务而发生的人员支出、对个人和家庭的补助支出和公用支出。</w:t>
      </w:r>
    </w:p>
    <w:p w14:paraId="1583C62B">
      <w:pPr>
        <w:ind w:firstLine="640" w:firstLineChars="200"/>
        <w:rPr>
          <w:rFonts w:ascii="仿宋_GB2312" w:hAnsi="仿宋_GB2312"/>
          <w:sz w:val="32"/>
          <w:szCs w:val="32"/>
        </w:rPr>
      </w:pPr>
      <w:r>
        <w:rPr>
          <w:rFonts w:hint="eastAsia" w:ascii="仿宋_GB2312" w:hAnsi="仿宋_GB2312"/>
          <w:sz w:val="32"/>
          <w:szCs w:val="32"/>
        </w:rPr>
        <w:t>（四）项目支出：指在基本支出之外为完成特定行政任务和事业发展目标所发生的支出，包括部门专项、发展经费和基建项目。</w:t>
      </w:r>
    </w:p>
    <w:p w14:paraId="7DDA091A">
      <w:pPr>
        <w:ind w:firstLine="640" w:firstLineChars="200"/>
        <w:rPr>
          <w:rFonts w:ascii="仿宋_GB2312" w:hAnsi="仿宋_GB2312"/>
          <w:sz w:val="32"/>
          <w:szCs w:val="32"/>
        </w:rPr>
      </w:pPr>
      <w:r>
        <w:rPr>
          <w:rFonts w:hint="eastAsia" w:ascii="仿宋_GB2312" w:hAnsi="仿宋_GB2312"/>
          <w:sz w:val="32"/>
          <w:szCs w:val="32"/>
        </w:rPr>
        <w:t>（五）机关运行经费：为保障行政单位（包括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2C9D2833">
      <w:pPr>
        <w:ind w:firstLine="640" w:firstLineChars="200"/>
        <w:rPr>
          <w:rFonts w:ascii="仿宋_GB2312" w:hAnsi="仿宋_GB2312"/>
          <w:sz w:val="32"/>
          <w:szCs w:val="32"/>
        </w:rPr>
      </w:pPr>
    </w:p>
    <w:p w14:paraId="0F9E460E">
      <w:pPr>
        <w:ind w:firstLine="640" w:firstLineChars="200"/>
        <w:rPr>
          <w:rFonts w:ascii="仿宋_GB2312" w:hAnsi="仿宋"/>
          <w:sz w:val="32"/>
          <w:szCs w:val="32"/>
        </w:rPr>
      </w:pPr>
    </w:p>
    <w:p w14:paraId="143B3864">
      <w:pPr>
        <w:adjustRightInd w:val="0"/>
        <w:snapToGrid w:val="0"/>
        <w:spacing w:line="620" w:lineRule="exact"/>
        <w:ind w:firstLine="640" w:firstLineChars="200"/>
        <w:rPr>
          <w:rFonts w:ascii="仿宋" w:hAnsi="仿宋" w:eastAsia="仿宋"/>
          <w:sz w:val="32"/>
          <w:szCs w:val="32"/>
        </w:rPr>
      </w:pPr>
      <w:r>
        <w:rPr>
          <w:rFonts w:hint="eastAsia" w:ascii="仿宋" w:hAnsi="仿宋" w:eastAsia="仿宋"/>
          <w:sz w:val="32"/>
          <w:szCs w:val="32"/>
        </w:rPr>
        <w:t>附件：</w:t>
      </w:r>
      <w:r>
        <w:rPr>
          <w:rFonts w:hint="eastAsia" w:ascii="仿宋" w:hAnsi="仿宋" w:eastAsia="仿宋" w:cs="仿宋_GB2312"/>
          <w:sz w:val="32"/>
          <w:szCs w:val="32"/>
        </w:rPr>
        <w:t xml:space="preserve"> 1.</w:t>
      </w:r>
      <w:r>
        <w:rPr>
          <w:rFonts w:hint="eastAsia" w:ascii="仿宋" w:hAnsi="仿宋" w:eastAsia="仿宋"/>
          <w:sz w:val="32"/>
          <w:szCs w:val="32"/>
        </w:rPr>
        <w:t>收支决算总表</w:t>
      </w:r>
    </w:p>
    <w:p w14:paraId="0D3CE554">
      <w:pPr>
        <w:adjustRightInd w:val="0"/>
        <w:snapToGrid w:val="0"/>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2.</w:t>
      </w:r>
      <w:r>
        <w:rPr>
          <w:rFonts w:hint="eastAsia" w:ascii="仿宋" w:hAnsi="仿宋" w:eastAsia="仿宋"/>
          <w:sz w:val="32"/>
          <w:szCs w:val="32"/>
        </w:rPr>
        <w:t>收入决算表</w:t>
      </w:r>
    </w:p>
    <w:p w14:paraId="058B9832">
      <w:pPr>
        <w:adjustRightInd w:val="0"/>
        <w:snapToGrid w:val="0"/>
        <w:spacing w:line="620" w:lineRule="exact"/>
        <w:ind w:firstLine="1760" w:firstLineChars="55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sz w:val="32"/>
          <w:szCs w:val="32"/>
        </w:rPr>
        <w:t>支出决算表</w:t>
      </w:r>
    </w:p>
    <w:p w14:paraId="63F2D1DA">
      <w:pPr>
        <w:adjustRightInd w:val="0"/>
        <w:snapToGrid w:val="0"/>
        <w:spacing w:line="620" w:lineRule="exact"/>
        <w:ind w:firstLine="1760" w:firstLineChars="550"/>
        <w:rPr>
          <w:rFonts w:ascii="仿宋" w:hAnsi="仿宋" w:eastAsia="仿宋" w:cs="仿宋_GB2312"/>
          <w:sz w:val="32"/>
          <w:szCs w:val="32"/>
        </w:rPr>
      </w:pPr>
      <w:r>
        <w:rPr>
          <w:rFonts w:hint="eastAsia" w:ascii="仿宋" w:hAnsi="仿宋" w:eastAsia="仿宋" w:cs="仿宋_GB2312"/>
          <w:sz w:val="32"/>
          <w:szCs w:val="32"/>
        </w:rPr>
        <w:t>4.</w:t>
      </w:r>
      <w:r>
        <w:t xml:space="preserve"> </w:t>
      </w:r>
      <w:r>
        <w:rPr>
          <w:rFonts w:hint="eastAsia" w:ascii="仿宋" w:hAnsi="仿宋" w:eastAsia="仿宋"/>
          <w:sz w:val="32"/>
          <w:szCs w:val="32"/>
        </w:rPr>
        <w:t>财政拨款收入支出决算总表</w:t>
      </w:r>
    </w:p>
    <w:p w14:paraId="61BE3119">
      <w:pPr>
        <w:adjustRightInd w:val="0"/>
        <w:snapToGrid w:val="0"/>
        <w:spacing w:line="620" w:lineRule="exact"/>
        <w:ind w:firstLine="1760" w:firstLineChars="550"/>
      </w:pPr>
      <w:r>
        <w:rPr>
          <w:rFonts w:hint="eastAsia" w:ascii="仿宋" w:hAnsi="仿宋" w:eastAsia="仿宋" w:cs="仿宋_GB2312"/>
          <w:sz w:val="32"/>
          <w:szCs w:val="32"/>
        </w:rPr>
        <w:t>5.</w:t>
      </w:r>
      <w:r>
        <w:rPr>
          <w:rFonts w:hint="eastAsia" w:ascii="仿宋" w:hAnsi="仿宋" w:eastAsia="仿宋"/>
          <w:sz w:val="32"/>
          <w:szCs w:val="32"/>
        </w:rPr>
        <w:t>公共财政拨款支出决算表</w:t>
      </w:r>
    </w:p>
    <w:p w14:paraId="12A2D39C">
      <w:pPr>
        <w:adjustRightInd w:val="0"/>
        <w:snapToGrid w:val="0"/>
        <w:spacing w:line="620" w:lineRule="exact"/>
        <w:ind w:firstLine="1760" w:firstLineChars="550"/>
      </w:pPr>
      <w:r>
        <w:rPr>
          <w:rFonts w:hint="eastAsia" w:ascii="仿宋" w:hAnsi="仿宋" w:eastAsia="仿宋" w:cs="仿宋_GB2312"/>
          <w:sz w:val="32"/>
          <w:szCs w:val="32"/>
        </w:rPr>
        <w:t>6.</w:t>
      </w:r>
      <w:r>
        <w:rPr>
          <w:rFonts w:hint="eastAsia" w:ascii="仿宋" w:hAnsi="仿宋" w:eastAsia="仿宋"/>
          <w:sz w:val="32"/>
          <w:szCs w:val="32"/>
        </w:rPr>
        <w:t>一般公共预算财政拨款支出决算明细表</w:t>
      </w:r>
    </w:p>
    <w:p w14:paraId="1CF84FD0">
      <w:pPr>
        <w:adjustRightInd w:val="0"/>
        <w:snapToGrid w:val="0"/>
        <w:spacing w:line="620" w:lineRule="exact"/>
        <w:ind w:firstLine="1760" w:firstLineChars="550"/>
        <w:rPr>
          <w:rFonts w:ascii="仿宋" w:hAnsi="仿宋" w:eastAsia="仿宋"/>
          <w:sz w:val="32"/>
          <w:szCs w:val="32"/>
        </w:rPr>
      </w:pPr>
      <w:r>
        <w:rPr>
          <w:rFonts w:hint="eastAsia" w:ascii="仿宋" w:hAnsi="仿宋" w:eastAsia="仿宋" w:cs="仿宋_GB2312"/>
          <w:sz w:val="32"/>
          <w:szCs w:val="32"/>
        </w:rPr>
        <w:t>7.</w:t>
      </w:r>
      <w:r>
        <w:rPr>
          <w:rFonts w:hint="eastAsia" w:ascii="仿宋" w:hAnsi="仿宋" w:eastAsia="仿宋"/>
          <w:sz w:val="32"/>
          <w:szCs w:val="32"/>
        </w:rPr>
        <w:t>一般公共预算财政拨款基本支出决算表</w:t>
      </w:r>
    </w:p>
    <w:p w14:paraId="7A05C4B7">
      <w:pPr>
        <w:adjustRightInd w:val="0"/>
        <w:snapToGrid w:val="0"/>
        <w:spacing w:line="620" w:lineRule="exact"/>
        <w:ind w:firstLine="640" w:firstLineChars="200"/>
        <w:rPr>
          <w:rFonts w:ascii="仿宋" w:hAnsi="仿宋" w:eastAsia="仿宋"/>
          <w:sz w:val="32"/>
          <w:szCs w:val="32"/>
        </w:rPr>
      </w:pPr>
      <w:r>
        <w:rPr>
          <w:rFonts w:hint="eastAsia" w:ascii="仿宋" w:hAnsi="仿宋" w:eastAsia="仿宋" w:cs="仿宋_GB2312"/>
          <w:sz w:val="32"/>
          <w:szCs w:val="32"/>
        </w:rPr>
        <w:t xml:space="preserve">       8.</w:t>
      </w:r>
      <w:r>
        <w:rPr>
          <w:rFonts w:hint="eastAsia" w:ascii="仿宋" w:hAnsi="仿宋" w:eastAsia="仿宋"/>
          <w:sz w:val="32"/>
          <w:szCs w:val="32"/>
        </w:rPr>
        <w:t>政府性基金预算财政拨款收入支出决算表</w:t>
      </w:r>
    </w:p>
    <w:p w14:paraId="2E0AC213">
      <w:pPr>
        <w:adjustRightInd w:val="0"/>
        <w:snapToGrid w:val="0"/>
        <w:spacing w:line="620" w:lineRule="exact"/>
        <w:ind w:firstLine="1760" w:firstLineChars="550"/>
        <w:rPr>
          <w:rFonts w:ascii="仿宋" w:hAnsi="仿宋" w:eastAsia="仿宋"/>
          <w:sz w:val="32"/>
          <w:szCs w:val="32"/>
        </w:rPr>
      </w:pPr>
      <w:r>
        <w:rPr>
          <w:rFonts w:hint="eastAsia" w:ascii="仿宋" w:hAnsi="仿宋" w:eastAsia="仿宋" w:cs="仿宋_GB2312"/>
          <w:sz w:val="32"/>
          <w:szCs w:val="32"/>
        </w:rPr>
        <w:t>9.</w:t>
      </w:r>
      <w:r>
        <w:rPr>
          <w:rFonts w:hint="eastAsia" w:ascii="仿宋" w:hAnsi="仿宋" w:eastAsia="仿宋"/>
          <w:sz w:val="32"/>
          <w:szCs w:val="32"/>
        </w:rPr>
        <w:t>“三公”经费公共预算财政拨款支出决算表</w:t>
      </w:r>
    </w:p>
    <w:p w14:paraId="47D8F36C">
      <w:pPr>
        <w:adjustRightInd w:val="0"/>
        <w:snapToGrid w:val="0"/>
        <w:spacing w:line="620" w:lineRule="exact"/>
        <w:ind w:left="1758" w:leftChars="837"/>
        <w:rPr>
          <w:rFonts w:ascii="仿宋" w:hAnsi="仿宋" w:eastAsia="仿宋"/>
          <w:sz w:val="32"/>
          <w:szCs w:val="32"/>
        </w:rPr>
      </w:pPr>
      <w:r>
        <w:rPr>
          <w:rFonts w:hint="eastAsia" w:ascii="仿宋" w:hAnsi="仿宋" w:eastAsia="仿宋"/>
          <w:sz w:val="32"/>
          <w:szCs w:val="32"/>
        </w:rPr>
        <w:t>10.政府采购情况表</w:t>
      </w:r>
    </w:p>
    <w:p w14:paraId="4D440CD3">
      <w:pPr>
        <w:adjustRightInd w:val="0"/>
        <w:snapToGrid w:val="0"/>
        <w:spacing w:line="620" w:lineRule="exact"/>
        <w:ind w:firstLine="1760" w:firstLineChars="550"/>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D62366"/>
    <w:multiLevelType w:val="multilevel"/>
    <w:tmpl w:val="70D62366"/>
    <w:lvl w:ilvl="0" w:tentative="0">
      <w:start w:val="2"/>
      <w:numFmt w:val="chineseCounting"/>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7C162221"/>
    <w:multiLevelType w:val="multilevel"/>
    <w:tmpl w:val="7C162221"/>
    <w:lvl w:ilvl="0" w:tentative="0">
      <w:start w:val="1"/>
      <w:numFmt w:val="japaneseCounting"/>
      <w:lvlText w:val="%1、"/>
      <w:lvlJc w:val="left"/>
      <w:pPr>
        <w:tabs>
          <w:tab w:val="left" w:pos="1363"/>
        </w:tabs>
        <w:ind w:left="1363" w:hanging="720"/>
      </w:pPr>
      <w:rPr>
        <w:rFonts w:hint="default" w:ascii="Times New Roman" w:hAnsi="Times New Roman" w:cs="Times New Roman"/>
      </w:rPr>
    </w:lvl>
    <w:lvl w:ilvl="1" w:tentative="0">
      <w:start w:val="1"/>
      <w:numFmt w:val="lowerLetter"/>
      <w:lvlText w:val="%2)"/>
      <w:lvlJc w:val="left"/>
      <w:pPr>
        <w:tabs>
          <w:tab w:val="left" w:pos="1483"/>
        </w:tabs>
        <w:ind w:left="1483" w:hanging="420"/>
      </w:pPr>
      <w:rPr>
        <w:rFonts w:hint="default" w:ascii="Times New Roman" w:hAnsi="Times New Roman" w:cs="Times New Roman"/>
      </w:rPr>
    </w:lvl>
    <w:lvl w:ilvl="2" w:tentative="0">
      <w:start w:val="1"/>
      <w:numFmt w:val="lowerRoman"/>
      <w:lvlText w:val="%3."/>
      <w:lvlJc w:val="right"/>
      <w:pPr>
        <w:tabs>
          <w:tab w:val="left" w:pos="1903"/>
        </w:tabs>
        <w:ind w:left="1903" w:hanging="420"/>
      </w:pPr>
      <w:rPr>
        <w:rFonts w:hint="default" w:ascii="Times New Roman" w:hAnsi="Times New Roman" w:cs="Times New Roman"/>
      </w:rPr>
    </w:lvl>
    <w:lvl w:ilvl="3" w:tentative="0">
      <w:start w:val="1"/>
      <w:numFmt w:val="decimal"/>
      <w:lvlText w:val="%4."/>
      <w:lvlJc w:val="left"/>
      <w:pPr>
        <w:tabs>
          <w:tab w:val="left" w:pos="2323"/>
        </w:tabs>
        <w:ind w:left="2323" w:hanging="420"/>
      </w:pPr>
      <w:rPr>
        <w:rFonts w:hint="default" w:ascii="Times New Roman" w:hAnsi="Times New Roman" w:cs="Times New Roman"/>
      </w:rPr>
    </w:lvl>
    <w:lvl w:ilvl="4" w:tentative="0">
      <w:start w:val="1"/>
      <w:numFmt w:val="lowerLetter"/>
      <w:lvlText w:val="%5)"/>
      <w:lvlJc w:val="left"/>
      <w:pPr>
        <w:tabs>
          <w:tab w:val="left" w:pos="2743"/>
        </w:tabs>
        <w:ind w:left="2743" w:hanging="420"/>
      </w:pPr>
      <w:rPr>
        <w:rFonts w:hint="default" w:ascii="Times New Roman" w:hAnsi="Times New Roman" w:cs="Times New Roman"/>
      </w:rPr>
    </w:lvl>
    <w:lvl w:ilvl="5" w:tentative="0">
      <w:start w:val="1"/>
      <w:numFmt w:val="lowerRoman"/>
      <w:lvlText w:val="%6."/>
      <w:lvlJc w:val="right"/>
      <w:pPr>
        <w:tabs>
          <w:tab w:val="left" w:pos="3163"/>
        </w:tabs>
        <w:ind w:left="3163" w:hanging="420"/>
      </w:pPr>
      <w:rPr>
        <w:rFonts w:hint="default" w:ascii="Times New Roman" w:hAnsi="Times New Roman" w:cs="Times New Roman"/>
      </w:rPr>
    </w:lvl>
    <w:lvl w:ilvl="6" w:tentative="0">
      <w:start w:val="1"/>
      <w:numFmt w:val="decimal"/>
      <w:lvlText w:val="%7."/>
      <w:lvlJc w:val="left"/>
      <w:pPr>
        <w:tabs>
          <w:tab w:val="left" w:pos="3583"/>
        </w:tabs>
        <w:ind w:left="3583" w:hanging="420"/>
      </w:pPr>
      <w:rPr>
        <w:rFonts w:hint="default" w:ascii="Times New Roman" w:hAnsi="Times New Roman" w:cs="Times New Roman"/>
      </w:rPr>
    </w:lvl>
    <w:lvl w:ilvl="7" w:tentative="0">
      <w:start w:val="1"/>
      <w:numFmt w:val="lowerLetter"/>
      <w:lvlText w:val="%8)"/>
      <w:lvlJc w:val="left"/>
      <w:pPr>
        <w:tabs>
          <w:tab w:val="left" w:pos="4003"/>
        </w:tabs>
        <w:ind w:left="4003" w:hanging="420"/>
      </w:pPr>
      <w:rPr>
        <w:rFonts w:hint="default" w:ascii="Times New Roman" w:hAnsi="Times New Roman" w:cs="Times New Roman"/>
      </w:rPr>
    </w:lvl>
    <w:lvl w:ilvl="8" w:tentative="0">
      <w:start w:val="1"/>
      <w:numFmt w:val="lowerRoman"/>
      <w:lvlText w:val="%9."/>
      <w:lvlJc w:val="right"/>
      <w:pPr>
        <w:tabs>
          <w:tab w:val="left" w:pos="4423"/>
        </w:tabs>
        <w:ind w:left="4423"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1F02"/>
    <w:rsid w:val="000058FB"/>
    <w:rsid w:val="00017DB9"/>
    <w:rsid w:val="00023846"/>
    <w:rsid w:val="00045173"/>
    <w:rsid w:val="000752E5"/>
    <w:rsid w:val="00081A30"/>
    <w:rsid w:val="00084707"/>
    <w:rsid w:val="00086B8B"/>
    <w:rsid w:val="000B4868"/>
    <w:rsid w:val="00107C85"/>
    <w:rsid w:val="001173E3"/>
    <w:rsid w:val="00120B0C"/>
    <w:rsid w:val="00121ABE"/>
    <w:rsid w:val="0012284B"/>
    <w:rsid w:val="00162EE6"/>
    <w:rsid w:val="00171222"/>
    <w:rsid w:val="0019390A"/>
    <w:rsid w:val="001C3640"/>
    <w:rsid w:val="001F2AE9"/>
    <w:rsid w:val="002111C4"/>
    <w:rsid w:val="00233524"/>
    <w:rsid w:val="00257F1B"/>
    <w:rsid w:val="002700F8"/>
    <w:rsid w:val="002A2B70"/>
    <w:rsid w:val="002D1F02"/>
    <w:rsid w:val="002E226C"/>
    <w:rsid w:val="002F41E3"/>
    <w:rsid w:val="003243E0"/>
    <w:rsid w:val="00372D14"/>
    <w:rsid w:val="00374162"/>
    <w:rsid w:val="003775DD"/>
    <w:rsid w:val="0038289C"/>
    <w:rsid w:val="003B1451"/>
    <w:rsid w:val="003B4768"/>
    <w:rsid w:val="003C1949"/>
    <w:rsid w:val="003E6A19"/>
    <w:rsid w:val="003F2868"/>
    <w:rsid w:val="0042378E"/>
    <w:rsid w:val="00425D28"/>
    <w:rsid w:val="00474A8F"/>
    <w:rsid w:val="004864E7"/>
    <w:rsid w:val="004F4875"/>
    <w:rsid w:val="00553612"/>
    <w:rsid w:val="00572BE9"/>
    <w:rsid w:val="005A32FB"/>
    <w:rsid w:val="005B386F"/>
    <w:rsid w:val="005D62CE"/>
    <w:rsid w:val="005E0414"/>
    <w:rsid w:val="005F1C47"/>
    <w:rsid w:val="00603F2D"/>
    <w:rsid w:val="0068426C"/>
    <w:rsid w:val="006A69FE"/>
    <w:rsid w:val="006A789C"/>
    <w:rsid w:val="006B6900"/>
    <w:rsid w:val="006C1DF3"/>
    <w:rsid w:val="006C61A9"/>
    <w:rsid w:val="006E1763"/>
    <w:rsid w:val="006F47EB"/>
    <w:rsid w:val="0070410E"/>
    <w:rsid w:val="00726AEA"/>
    <w:rsid w:val="0073090B"/>
    <w:rsid w:val="00745631"/>
    <w:rsid w:val="00792786"/>
    <w:rsid w:val="007A7963"/>
    <w:rsid w:val="007C104D"/>
    <w:rsid w:val="00801FEF"/>
    <w:rsid w:val="00833D24"/>
    <w:rsid w:val="00840A12"/>
    <w:rsid w:val="008501F4"/>
    <w:rsid w:val="00855607"/>
    <w:rsid w:val="008644A5"/>
    <w:rsid w:val="00887315"/>
    <w:rsid w:val="00896547"/>
    <w:rsid w:val="00897387"/>
    <w:rsid w:val="008C08F3"/>
    <w:rsid w:val="008E4C10"/>
    <w:rsid w:val="008E5205"/>
    <w:rsid w:val="00930E39"/>
    <w:rsid w:val="009328F9"/>
    <w:rsid w:val="009338A6"/>
    <w:rsid w:val="00945D61"/>
    <w:rsid w:val="00951B70"/>
    <w:rsid w:val="009923DC"/>
    <w:rsid w:val="00993735"/>
    <w:rsid w:val="00995BB7"/>
    <w:rsid w:val="009D196D"/>
    <w:rsid w:val="00A17E1F"/>
    <w:rsid w:val="00A231DC"/>
    <w:rsid w:val="00A350E3"/>
    <w:rsid w:val="00A62229"/>
    <w:rsid w:val="00A63B0E"/>
    <w:rsid w:val="00AA3149"/>
    <w:rsid w:val="00AB6E16"/>
    <w:rsid w:val="00B01EBC"/>
    <w:rsid w:val="00B131E9"/>
    <w:rsid w:val="00B55C43"/>
    <w:rsid w:val="00B64D35"/>
    <w:rsid w:val="00BC6EBB"/>
    <w:rsid w:val="00BE2FBD"/>
    <w:rsid w:val="00BE72E3"/>
    <w:rsid w:val="00C41FB7"/>
    <w:rsid w:val="00C540DE"/>
    <w:rsid w:val="00C77E6F"/>
    <w:rsid w:val="00CA2861"/>
    <w:rsid w:val="00CC0434"/>
    <w:rsid w:val="00D04A4D"/>
    <w:rsid w:val="00D06E8E"/>
    <w:rsid w:val="00D15D6B"/>
    <w:rsid w:val="00D23842"/>
    <w:rsid w:val="00D32190"/>
    <w:rsid w:val="00D404D2"/>
    <w:rsid w:val="00D52118"/>
    <w:rsid w:val="00D75EAF"/>
    <w:rsid w:val="00DC1816"/>
    <w:rsid w:val="00E405D0"/>
    <w:rsid w:val="00E53C9A"/>
    <w:rsid w:val="00EA2DFF"/>
    <w:rsid w:val="00EF6D14"/>
    <w:rsid w:val="00F442F8"/>
    <w:rsid w:val="00F67528"/>
    <w:rsid w:val="00F7016C"/>
    <w:rsid w:val="00F7016D"/>
    <w:rsid w:val="00FD50C9"/>
    <w:rsid w:val="20B74AD3"/>
    <w:rsid w:val="6E072B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uiPriority w:val="0"/>
    <w:pPr>
      <w:jc w:val="left"/>
    </w:pPr>
    <w:rPr>
      <w:szCs w:val="24"/>
    </w:rPr>
  </w:style>
  <w:style w:type="paragraph" w:styleId="3">
    <w:name w:val="footer"/>
    <w:basedOn w:val="1"/>
    <w:link w:val="11"/>
    <w:semiHidden/>
    <w:unhideWhenUsed/>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3"/>
    <w:qFormat/>
    <w:uiPriority w:val="0"/>
    <w:pPr>
      <w:ind w:firstLine="200" w:firstLineChars="200"/>
      <w:jc w:val="left"/>
      <w:outlineLvl w:val="2"/>
    </w:pPr>
    <w:rPr>
      <w:rFonts w:ascii="Cambria" w:hAnsi="Cambria" w:eastAsia="黑体"/>
      <w:bCs/>
      <w:kern w:val="28"/>
      <w:sz w:val="28"/>
      <w:szCs w:val="32"/>
    </w:rPr>
  </w:style>
  <w:style w:type="paragraph" w:styleId="6">
    <w:name w:val="Normal (Web)"/>
    <w:basedOn w:val="1"/>
    <w:qFormat/>
    <w:uiPriority w:val="99"/>
    <w:pPr>
      <w:widowControl/>
      <w:spacing w:before="100" w:beforeAutospacing="1" w:after="100" w:afterAutospacing="1"/>
      <w:jc w:val="left"/>
    </w:pPr>
    <w:rPr>
      <w:rFonts w:ascii="Times New Roman" w:hAnsi="Times New Roman"/>
      <w:kern w:val="0"/>
      <w:sz w:val="24"/>
      <w:szCs w:val="24"/>
    </w:rPr>
  </w:style>
  <w:style w:type="paragraph" w:customStyle="1" w:styleId="9">
    <w:name w:val="msolistparagraph"/>
    <w:basedOn w:val="1"/>
    <w:qFormat/>
    <w:uiPriority w:val="0"/>
    <w:pPr>
      <w:ind w:firstLine="420" w:firstLineChars="200"/>
    </w:pPr>
  </w:style>
  <w:style w:type="character" w:customStyle="1" w:styleId="10">
    <w:name w:val="页眉 Char"/>
    <w:basedOn w:val="8"/>
    <w:link w:val="4"/>
    <w:semiHidden/>
    <w:qFormat/>
    <w:uiPriority w:val="99"/>
    <w:rPr>
      <w:rFonts w:ascii="Calibri" w:hAnsi="Calibri" w:eastAsia="宋体" w:cs="Times New Roman"/>
      <w:sz w:val="18"/>
      <w:szCs w:val="18"/>
    </w:rPr>
  </w:style>
  <w:style w:type="character" w:customStyle="1" w:styleId="11">
    <w:name w:val="页脚 Char"/>
    <w:basedOn w:val="8"/>
    <w:link w:val="3"/>
    <w:semiHidden/>
    <w:qFormat/>
    <w:uiPriority w:val="99"/>
    <w:rPr>
      <w:rFonts w:ascii="Calibri" w:hAnsi="Calibri" w:eastAsia="宋体" w:cs="Times New Roman"/>
      <w:sz w:val="18"/>
      <w:szCs w:val="18"/>
    </w:rPr>
  </w:style>
  <w:style w:type="character" w:customStyle="1" w:styleId="12">
    <w:name w:val="批注文字 Char"/>
    <w:basedOn w:val="8"/>
    <w:link w:val="2"/>
    <w:qFormat/>
    <w:uiPriority w:val="0"/>
    <w:rPr>
      <w:rFonts w:ascii="Calibri" w:hAnsi="Calibri" w:eastAsia="宋体" w:cs="Times New Roman"/>
      <w:szCs w:val="24"/>
    </w:rPr>
  </w:style>
  <w:style w:type="character" w:customStyle="1" w:styleId="13">
    <w:name w:val="副标题 Char"/>
    <w:basedOn w:val="8"/>
    <w:link w:val="5"/>
    <w:qFormat/>
    <w:uiPriority w:val="0"/>
    <w:rPr>
      <w:rFonts w:ascii="Cambria" w:hAnsi="Cambria" w:eastAsia="黑体" w:cs="Times New Roman"/>
      <w:bCs/>
      <w:kern w:val="28"/>
      <w:sz w:val="28"/>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3729</Words>
  <Characters>4292</Characters>
  <Lines>31</Lines>
  <Paragraphs>8</Paragraphs>
  <TotalTime>0</TotalTime>
  <ScaleCrop>false</ScaleCrop>
  <LinksUpToDate>false</LinksUpToDate>
  <CharactersWithSpaces>4416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2017-07-06T08:23:00Z</dcterms:created>
  <dc:creator>user</dc:creator>
  <cp:lastModifiedBy>刘董杨</cp:lastModifiedBy>
  <dcterms:modified xsi:type="dcterms:W3CDTF">2025-09-26T02:11:52Z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eyJoZGlkIjoiOTUyZDA3OTA0M2VlZjQ3NDJhMzdkOTk0NTY0NGQzZmYiLCJ1c2VySWQiOiIxNjE1MzUzMzk3In0=</vt:lpwstr>
  </property>
  <property fmtid="{D5CDD505-2E9C-101B-9397-08002B2CF9AE}" pid="3" name="KSOProductBuildVer">
    <vt:lpwstr>2052-12.1.0.22529</vt:lpwstr>
  </property>
  <property fmtid="{D5CDD505-2E9C-101B-9397-08002B2CF9AE}" pid="4" name="ICV">
    <vt:lpwstr>6874E33E6FFF47E8A80574BBF6858FE8_12</vt:lpwstr>
  </property>
</Properties>
</file>